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310"/>
        <w:jc w:val="center"/>
        <w:rPr>
          <w:rFonts w:ascii="黑體;SimHei" w:hAnsi="黑體;SimHei" w:eastAsia="黑體;SimHei"/>
          <w:sz w:val="24"/>
          <w:szCs w:val="24"/>
          <w:u w:val="single"/>
        </w:rPr>
      </w:pPr>
      <w:r>
        <w:rPr>
          <w:rFonts w:ascii="黑體;SimHei" w:hAnsi="黑體;SimHei" w:hint="eastAsia" w:eastAsia="黑體;SimHei"/>
          <w:sz w:val="28"/>
          <w:szCs w:val="28"/>
          <w:u w:val="single"/>
        </w:rPr>
        <w:t>促銷活動計劃表</w:t>
      </w:r>
    </w:p>
    <w:p>
      <w:pPr>
        <w:pStyle w:val="Normal"/>
        <w:spacing w:lineRule="atLeast" w:line="310"/>
        <w:jc w:val="center"/>
        <w:rPr/>
      </w:pPr>
      <w:r>
        <w:rPr>
          <w:rFonts w:eastAsia="黑體;SimHei" w:ascii="黑體;SimHei" w:hAnsi="黑體;SimHei"/>
          <w:sz w:val="24"/>
          <w:szCs w:val="24"/>
          <w:u w:val="single"/>
        </w:rPr>
      </w:r>
    </w:p>
    <w:p>
      <w:pPr>
        <w:pStyle w:val="Normal"/>
        <w:spacing w:lineRule="atLeast" w:line="310"/>
        <w:ind w:firstLine="420" w:end="0"/>
        <w:rPr/>
      </w:pPr>
      <w:r>
        <w:rPr>
          <w:rFonts w:hint="eastAsia"/>
        </w:rPr>
        <w:t>月</w:t>
      </w:r>
      <w:r>
        <w:rPr/>
        <w:t>~</w:t>
      </w:r>
      <w:r>
        <w:rPr>
          <w:rFonts w:hint="eastAsia"/>
        </w:rPr>
        <w:t>日</w:t>
      </w:r>
    </w:p>
    <w:tbl>
      <w:tblPr>
        <w:tblW w:w="12484" w:type="dxa"/>
        <w:jc w:val="center"/>
        <w:tblInd w:w="0" w:type="dxa"/>
        <w:tblLayout w:type="fixed"/>
        <w:tblCellMar>
          <w:top w:w="0" w:type="dxa"/>
          <w:start w:w="107" w:type="dxa"/>
          <w:bottom w:w="0" w:type="dxa"/>
          <w:end w:w="107" w:type="dxa"/>
        </w:tblCellMar>
      </w:tblPr>
      <w:tblGrid>
        <w:gridCol w:w="1188"/>
        <w:gridCol w:w="1260"/>
        <w:gridCol w:w="1260"/>
        <w:gridCol w:w="720"/>
        <w:gridCol w:w="720"/>
        <w:gridCol w:w="1080"/>
        <w:gridCol w:w="1619"/>
        <w:gridCol w:w="1440"/>
        <w:gridCol w:w="1409"/>
        <w:gridCol w:w="1788"/>
      </w:tblGrid>
      <w:tr>
        <w:trPr>
          <w:trHeight w:val="360" w:hRule="exact"/>
        </w:trPr>
        <w:tc>
          <w:tcPr>
            <w:tcW w:w="1188" w:type="dxa"/>
            <w:vMerge w:val="restart"/>
            <w:tcBorders>
              <w:top w:val="single" w:sz="12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促銷編號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針對產品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促銷方式</w:t>
            </w:r>
          </w:p>
        </w:tc>
        <w:tc>
          <w:tcPr>
            <w:tcW w:w="1440" w:type="dxa"/>
            <w:gridSpan w:val="2"/>
            <w:tcBorders>
              <w:top w:val="single" w:sz="12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促</w:t>
            </w:r>
            <w:r>
              <w:rPr/>
              <w:t xml:space="preserve"> </w:t>
            </w:r>
            <w:r>
              <w:rPr>
                <w:rFonts w:hint="eastAsia"/>
              </w:rPr>
              <w:t>銷</w:t>
            </w:r>
            <w:r>
              <w:rPr/>
              <w:t xml:space="preserve"> </w:t>
            </w:r>
            <w:r>
              <w:rPr>
                <w:rFonts w:hint="eastAsia"/>
              </w:rPr>
              <w:t>期</w:t>
            </w:r>
            <w:r>
              <w:rPr/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負</w:t>
            </w:r>
            <w:r>
              <w:rPr/>
              <w:t xml:space="preserve"> </w:t>
            </w:r>
            <w:r>
              <w:rPr>
                <w:rFonts w:hint="eastAsia"/>
              </w:rPr>
              <w:t>責</w:t>
            </w:r>
            <w:r>
              <w:rPr/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1619" w:type="dxa"/>
            <w:vMerge w:val="restart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配</w:t>
            </w:r>
            <w:r>
              <w:rPr/>
              <w:t xml:space="preserve">  </w:t>
            </w:r>
            <w:r>
              <w:rPr>
                <w:rFonts w:hint="eastAsia"/>
              </w:rPr>
              <w:t>合</w:t>
            </w:r>
            <w:r>
              <w:rPr/>
              <w:t xml:space="preserve"> </w:t>
            </w:r>
            <w:r>
              <w:rPr>
                <w:rFonts w:hint="eastAsia"/>
              </w:rPr>
              <w:t>事</w:t>
            </w:r>
            <w:r>
              <w:rPr/>
              <w:t xml:space="preserve"> </w:t>
            </w:r>
            <w:r>
              <w:rPr>
                <w:rFonts w:hint="eastAsia"/>
              </w:rPr>
              <w:t>項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預</w:t>
            </w:r>
            <w:r>
              <w:rPr/>
              <w:t xml:space="preserve"> </w:t>
            </w:r>
            <w:r>
              <w:rPr>
                <w:rFonts w:hint="eastAsia"/>
              </w:rPr>
              <w:t>計</w:t>
            </w:r>
            <w:r>
              <w:rPr/>
              <w:t xml:space="preserve"> </w:t>
            </w:r>
            <w:r>
              <w:rPr>
                <w:rFonts w:hint="eastAsia"/>
              </w:rPr>
              <w:t>經</w:t>
            </w:r>
            <w:r>
              <w:rPr/>
              <w:t xml:space="preserve"> </w:t>
            </w:r>
            <w:r>
              <w:rPr>
                <w:rFonts w:hint="eastAsia"/>
              </w:rPr>
              <w:t>營</w:t>
            </w:r>
          </w:p>
        </w:tc>
        <w:tc>
          <w:tcPr>
            <w:tcW w:w="1409" w:type="dxa"/>
            <w:vMerge w:val="restart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預</w:t>
            </w:r>
            <w:r>
              <w:rPr/>
              <w:t xml:space="preserve"> </w:t>
            </w:r>
            <w:r>
              <w:rPr>
                <w:rFonts w:hint="eastAsia"/>
              </w:rPr>
              <w:t>期</w:t>
            </w:r>
            <w:r>
              <w:rPr/>
              <w:t xml:space="preserve"> </w:t>
            </w:r>
            <w:r>
              <w:rPr>
                <w:rFonts w:hint="eastAsia"/>
              </w:rPr>
              <w:t>效</w:t>
            </w:r>
            <w:r>
              <w:rPr/>
              <w:t xml:space="preserve"> </w:t>
            </w:r>
            <w:r>
              <w:rPr>
                <w:rFonts w:hint="eastAsia"/>
              </w:rPr>
              <w:t>果</w:t>
            </w:r>
          </w:p>
        </w:tc>
        <w:tc>
          <w:tcPr>
            <w:tcW w:w="1788" w:type="dxa"/>
            <w:vMerge w:val="restart"/>
            <w:tcBorders>
              <w:top w:val="single" w:sz="12" w:space="0" w:color="000000"/>
              <w:start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備</w:t>
            </w:r>
            <w:r>
              <w:rPr/>
              <w:t xml:space="preserve">    </w:t>
            </w:r>
            <w:r>
              <w:rPr>
                <w:rFonts w:hint="eastAsia"/>
              </w:rPr>
              <w:t>注</w:t>
            </w:r>
          </w:p>
        </w:tc>
      </w:tr>
      <w:tr>
        <w:trPr>
          <w:trHeight w:val="360" w:hRule="exact"/>
        </w:trPr>
        <w:tc>
          <w:tcPr>
            <w:tcW w:w="1188" w:type="dxa"/>
            <w:vMerge w:val="continue"/>
            <w:tcBorders>
              <w:top w:val="single" w:sz="12" w:space="0" w:color="000000"/>
              <w:start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vMerge w:val="continue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vMerge w:val="continue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起</w:t>
            </w:r>
          </w:p>
        </w:tc>
        <w:tc>
          <w:tcPr>
            <w:tcW w:w="72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tLeast" w:line="310"/>
              <w:jc w:val="center"/>
              <w:rPr/>
            </w:pPr>
            <w:r>
              <w:rPr>
                <w:rFonts w:hint="eastAsia"/>
              </w:rPr>
              <w:t>止</w:t>
            </w:r>
          </w:p>
        </w:tc>
        <w:tc>
          <w:tcPr>
            <w:tcW w:w="1080" w:type="dxa"/>
            <w:vMerge w:val="continue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vMerge w:val="continue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vMerge w:val="continue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vMerge w:val="continue"/>
            <w:tcBorders>
              <w:top w:val="single" w:sz="12" w:space="0" w:color="000000"/>
              <w:start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vMerge w:val="continue"/>
            <w:tcBorders>
              <w:top w:val="single" w:sz="12" w:space="0" w:color="000000"/>
              <w:start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  <w:tr>
        <w:trPr>
          <w:trHeight w:val="360" w:hRule="exact"/>
        </w:trPr>
        <w:tc>
          <w:tcPr>
            <w:tcW w:w="1188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72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08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61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40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  <w:tc>
          <w:tcPr>
            <w:tcW w:w="1788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1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tLeast" w:line="310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440" w:right="1440" w:gutter="0" w:header="0" w:top="1797" w:footer="0" w:bottom="1797"/>
      <w:pgNumType w:fmt="decimal"/>
      <w:formProt w:val="false"/>
      <w:textDirection w:val="lrTb"/>
      <w:docGrid w:type="default" w:linePitch="28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75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2001-03-05T13:10:00Z</dcterms:created>
  <dc:creator>簡報雲PPT</dc:creator>
  <dc:description/>
  <dc:language>zh-TW</dc:language>
  <cp:lastModifiedBy>簡報雲PPT</cp:lastModifiedBy>
  <dcterms:modified xsi:type="dcterms:W3CDTF">2003-09-10T16:51:00Z</dcterms:modified>
  <cp:revision>3</cp:revision>
  <dc:subject/>
  <dc:title/>
</cp:coreProperties>
</file>