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rFonts w:ascii="黑體;SimHei" w:hAnsi="黑體;SimHei" w:hint="eastAsia" w:eastAsia="黑體;SimHei"/>
          <w:sz w:val="28"/>
          <w:szCs w:val="28"/>
          <w:u w:val="single"/>
        </w:rPr>
        <w:t>產品價格分析表</w:t>
      </w:r>
    </w:p>
    <w:p>
      <w:pPr>
        <w:pStyle w:val="Normal"/>
        <w:numPr>
          <w:ilvl w:val="0"/>
          <w:numId w:val="1"/>
        </w:numPr>
        <w:rPr/>
      </w:pPr>
      <w:r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165735</wp:posOffset>
                </wp:positionV>
                <wp:extent cx="1028700" cy="0"/>
                <wp:effectExtent l="0" t="5080" r="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13.05pt" to="116.95pt,13.0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hint="eastAsia"/>
        </w:rPr>
        <w:t>外銷</w:t>
      </w:r>
      <w:r>
        <w:rPr/>
        <w:t xml:space="preserve">                 </w:t>
      </w:r>
      <w:r>
        <w:rPr>
          <w:rFonts w:hint="eastAsia"/>
        </w:rPr>
        <w:t>價</w:t>
      </w:r>
    </w:p>
    <w:p>
      <w:pPr>
        <w:pStyle w:val="Normal"/>
        <w:numPr>
          <w:ilvl w:val="0"/>
          <w:numId w:val="1"/>
        </w:numPr>
        <w:rPr/>
      </w:pPr>
      <w: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198755</wp:posOffset>
                </wp:positionV>
                <wp:extent cx="1029335" cy="635"/>
                <wp:effectExtent l="635" t="5080" r="635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2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15.65pt" to="117pt,15.6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hint="eastAsia"/>
        </w:rPr>
        <w:t>內銷</w:t>
      </w:r>
      <w:r>
        <w:rPr/>
        <w:t xml:space="preserve">                 </w:t>
      </w:r>
      <w:r>
        <w:rPr>
          <w:rFonts w:hint="eastAsia"/>
        </w:rPr>
        <w:t>價</w:t>
      </w:r>
    </w:p>
    <w:tbl>
      <w:tblPr>
        <w:tblW w:w="903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720"/>
        <w:gridCol w:w="360"/>
        <w:gridCol w:w="1044"/>
        <w:gridCol w:w="1044"/>
        <w:gridCol w:w="792"/>
        <w:gridCol w:w="252"/>
        <w:gridCol w:w="1044"/>
        <w:gridCol w:w="324"/>
        <w:gridCol w:w="720"/>
        <w:gridCol w:w="1044"/>
        <w:gridCol w:w="1044"/>
      </w:tblGrid>
      <w:tr>
        <w:trPr>
          <w:trHeight w:val="560" w:hRule="exact"/>
        </w:trPr>
        <w:tc>
          <w:tcPr>
            <w:tcW w:w="1368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產品編號</w:t>
            </w:r>
          </w:p>
        </w:tc>
        <w:tc>
          <w:tcPr>
            <w:tcW w:w="324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20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產品名稱規格</w:t>
            </w:r>
          </w:p>
        </w:tc>
        <w:tc>
          <w:tcPr>
            <w:tcW w:w="2808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說</w:t>
            </w:r>
            <w:r>
              <w:rPr/>
              <w:t xml:space="preserve">      </w:t>
            </w:r>
            <w:r>
              <w:rPr>
                <w:rFonts w:hint="eastAsia"/>
              </w:rPr>
              <w:t>明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產</w:t>
            </w:r>
            <w:r>
              <w:rPr/>
              <w:t xml:space="preserve"> </w:t>
            </w:r>
            <w:r>
              <w:rPr>
                <w:rFonts w:hint="eastAsia"/>
              </w:rPr>
              <w:t>品</w:t>
            </w:r>
            <w:r>
              <w:rPr/>
              <w:t xml:space="preserve"> </w:t>
            </w:r>
            <w:r>
              <w:rPr>
                <w:rFonts w:hint="eastAsia"/>
              </w:rPr>
              <w:t>售</w:t>
            </w:r>
            <w:r>
              <w:rPr/>
              <w:t xml:space="preserve"> </w:t>
            </w:r>
            <w:r>
              <w:rPr>
                <w:rFonts w:hint="eastAsia"/>
              </w:rPr>
              <w:t>價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估計月銷售量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月</w:t>
            </w:r>
            <w:r>
              <w:rPr/>
              <w:t xml:space="preserve"> </w:t>
            </w:r>
            <w:r>
              <w:rPr>
                <w:rFonts w:hint="eastAsia"/>
              </w:rPr>
              <w:t>銷</w:t>
            </w:r>
            <w:r>
              <w:rPr/>
              <w:t xml:space="preserve"> </w:t>
            </w:r>
            <w:r>
              <w:rPr>
                <w:rFonts w:hint="eastAsia"/>
              </w:rPr>
              <w:t>售</w:t>
            </w:r>
            <w:r>
              <w:rPr/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單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位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材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料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成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648" w:type="dxa"/>
            <w:tcBorders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合</w:t>
            </w:r>
            <w:r>
              <w:rPr/>
              <w:t xml:space="preserve">  </w:t>
            </w:r>
            <w:r>
              <w:rPr>
                <w:rFonts w:hint="eastAsia"/>
              </w:rPr>
              <w:t>計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總材料成本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單位人工成本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製造費用</w:t>
            </w:r>
            <w:r>
              <w:rPr/>
              <w:t>%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銷售費用</w:t>
            </w:r>
            <w:r>
              <w:rPr/>
              <w:t>%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單位利潤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估計利潤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90" w:hRule="exact"/>
        </w:trPr>
        <w:tc>
          <w:tcPr>
            <w:tcW w:w="1728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利潤率</w:t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9036" w:type="dxa"/>
            <w:gridSpan w:val="1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裁決</w:t>
            </w:r>
          </w:p>
        </w:tc>
      </w:tr>
    </w:tbl>
    <w:p>
      <w:pPr>
        <w:pStyle w:val="Normal"/>
        <w:rPr/>
      </w:pPr>
      <w:r>
        <w:rPr/>
        <w:t xml:space="preserve">                       </w:t>
      </w:r>
      <w:r>
        <w:rPr>
          <w:rFonts w:hint="eastAsia"/>
        </w:rPr>
        <w:t>總經理</w:t>
      </w:r>
      <w:r>
        <w:rPr/>
        <w:t xml:space="preserve">                </w:t>
      </w:r>
      <w:r>
        <w:rPr>
          <w:rFonts w:hint="eastAsia"/>
        </w:rPr>
        <w:t>審核</w:t>
      </w:r>
      <w:r>
        <w:rPr/>
        <w:t xml:space="preserve">            </w:t>
      </w:r>
      <w:r>
        <w:rPr>
          <w:rFonts w:hint="eastAsia"/>
        </w:rPr>
        <w:t>擬訂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start"/>
      <w:pPr>
        <w:tabs>
          <w:tab w:val="num" w:pos="210"/>
        </w:tabs>
        <w:ind w:start="210" w:hanging="210"/>
      </w:pPr>
      <w:rPr>
        <w:rFonts w:ascii="宋體" w:hAnsi="宋體" w:cs="宋體" w:hint="default"/>
        <w:b w:val="false"/>
        <w:i w:val="false"/>
        <w:sz w:val="21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WW8NumSt1z0">
    <w:name w:val="WW8NumSt1z0"/>
    <w:rPr>
      <w:rFonts w:ascii="宋体;SimSun" w:hAnsi="宋体;SimSun" w:eastAsia="宋体;SimSun" w:hint="eastAsia"/>
      <w:b w:val="false"/>
      <w:i w:val="false"/>
      <w:sz w:val="21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numbering" w:styleId="WW8Num1">
    <w:name w:val="WW8Num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2001-03-05T13:32:00Z</dcterms:created>
  <dc:creator>簡報雲PPT</dc:creator>
  <dc:description/>
  <dc:language>zh-TW</dc:language>
  <cp:lastModifiedBy>簡報雲PPT</cp:lastModifiedBy>
  <dcterms:modified xsi:type="dcterms:W3CDTF">2003-09-10T17:26:00Z</dcterms:modified>
  <cp:revision>3</cp:revision>
  <dc:subject/>
  <dc:title/>
</cp:coreProperties>
</file>