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bCs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-366395</wp:posOffset>
                </wp:positionH>
                <wp:positionV relativeFrom="page">
                  <wp:posOffset>189865</wp:posOffset>
                </wp:positionV>
                <wp:extent cx="6508115" cy="9939655"/>
                <wp:effectExtent l="0" t="0" r="26035" b="24130"/>
                <wp:wrapNone/>
                <wp:docPr id="1" name="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115" cy="9939647"/>
                          <a:chOff x="0" y="-104775"/>
                          <a:chExt cx="6508115" cy="10144125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190500"/>
                            <a:ext cx="6508115" cy="9848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2DACB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733550" y="-104775"/>
                            <a:ext cx="3200400" cy="571500"/>
                          </a:xfrm>
                          <a:prstGeom prst="rect">
                            <a:avLst/>
                          </a:prstGeom>
                          <a:solidFill>
                            <a:srgbClr val="36D2D2"/>
                          </a:solidFill>
                          <a:ln>
                            <a:noFill/>
                          </a:ln>
                          <a:effectLst>
                            <a:outerShdw blurRad="50800" dist="1270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字魂36號-正文宋楷" w:hAnsi="字魂36號-正文宋楷" w:eastAsia="字魂36號-正文宋楷"/>
                                  <w:b/>
                                  <w:bCs/>
                                  <w:sz w:val="40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字魂36號-正文宋楷" w:hAnsi="字魂36號-正文宋楷" w:eastAsia="字魂36號-正文宋楷"/>
                                  <w:b/>
                                  <w:bCs/>
                                  <w:sz w:val="40"/>
                                  <w:szCs w:val="44"/>
                                </w:rPr>
                                <w:t>文件模板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8.85pt;margin-top:14.95pt;height:782.65pt;width:512.45pt;mso-position-vertical-relative:page;z-index:-251657216;mso-width-relative:page;mso-height-relative:page;" coordorigin="0,-104775" coordsize="6508115,10144125" o:gfxdata="UEsDBAoAAAAAAIdO4kAAAAAAAAAAAAAAAAAEAAAAZHJzL1BLAwQUAAAACACHTuJA3rBDJtsAAAAL&#10;AQAADwAAAGRycy9kb3ducmV2LnhtbE2PQUvDQBCF74L/YRnBW7tJJI2J2RQp6qkItoJ4m2anSWh2&#10;N2S3SfvvHU96HN7He9+U64vpxUSj75xVEC8jEGRrpzvbKPjcvy4eQfiAVmPvLCm4kod1dXtTYqHd&#10;bD9o2oVGcIn1BSpoQxgKKX3dkkG/dANZzo5uNBj4HBupR5y53PQyiaKVNNhZXmhxoE1L9Wl3Ngre&#10;ZpyfH+KXaXs6bq7f+/T9axuTUvd3cfQEItAl/MHwq8/qULHTwZ2t9qJXsEizjFEFSZ6DYCBfZQmI&#10;A5NpniYgq1L+/6H6AVBLAwQUAAAACACHTuJAZoYlLYgDAADDCQAADgAAAGRycy9lMm9Eb2MueG1s&#10;7VbLbuM2FN0X6D8Q3E8k+RHbQpyBGzdBgaATNDOYNU1RD5QSWZKOnFl30WX/oEB38w2Dfs6gv9FD&#10;SlY8ngwwSYGu6oVMipeX9557zqXOXu5qSe6EsZVqljQ5iSkRDVdZ1RRL+ub15Ys5JdaxJmNSNWJJ&#10;74WlL8+//eas1akYqVLJTBgCJ41NW72kpXM6jSLLS1Eze6K0aLCYK1Mzh6kposywFt5rGY3i+DRq&#10;lcm0UVxYi7frbpH2Hs3XOFR5XnGxVnxbi8Z1Xo2QzCElW1ba0vMQbZ4L7l7luRWOyCVFpi48cQjG&#10;G/+Mzs9YWhimy4r3IbCvCeEop5pVDQ4dXK2ZY2Rrqs9c1RU3yqrcnXBVR10iARFkkcRH2FwZtdUh&#10;lyJtCz2AjkIdof5st/zHuxtDqgxMoKRhNQr+94dfP/7+G0k8Nq0uUphcGX2rb0z/ouhmPt1dbmr/&#10;j0TILqB6P6Aqdo5wvDydxvMkmVLCsbZYjBenk1mHOy9RnId9L5J4MptN92vfP7Y/iZPJJBkFo2h/&#10;fuTDHKJqNYhpH9Cy/w6t25JpEYpgPRQ9WqMBrT/ef/zrTzLq0AomA1Q2tUDtizgli3ga9xR8HKz5&#10;ZD6fBoshV5ZqY92VUDXxgyU14HigHru7tg4lgunexB/dqMtKysBz2ZAWhR7NcCrhDOLNIRoMaw0C&#10;2KaghMkCXYE7E1xaJavMb/eOrCk2F9KQOwYtjdari+/WPmkc94mZP3vNbNnZhaWuonXl0DhkVS/p&#10;PPa/frds4MQXrQPLjzYquwfQRnV6tZpfVnB7zay7YQYCRfxoYe4VHrlUSEr1I0pKZd499t7bgwlY&#10;paSF4JHwL1tmBCXyhwYcWYBYvkOEyWQ6G2FiDlc2hyvNtr5QwAGqQXRh6O2d3A9zo+q36HQrfyqW&#10;WMNxdgdtP7lwXSNCr+RitQpm6AqauevmVnPvvCvgautUXoXaPqDTgwame5n+B5QfH1F+/CTKJ7Px&#10;eAouEzSBT4S+Z/4Yl8MkEBMW01nSS+P5xA/Ue5S849P1aB0Ue0zeJyvkQF3PIj5LRbilIF1fa7WF&#10;Rm7LrCUbuTU/McgS3dOjklVe7EG7YQbqeB17GfWidRIEVO5t5crQszyfvE8f16DbjWT8565dSF2y&#10;TqSAfVBjbx10PUQTZgeBHsnV7Ta7cDf8r9ynKjdcXbjbA8L9d4j/eDicY3z47XX+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N6wQybbAAAACwEAAA8AAAAAAAAAAQAgAAAAIgAAAGRycy9kb3ducmV2&#10;LnhtbFBLAQIUABQAAAAIAIdO4kBmhiUtiAMAAMMJAAAOAAAAAAAAAAEAIAAAACoBAABkcnMvZTJv&#10;RG9jLnhtbFBLBQYAAAAABgAGAFkBAAAkBwAAAAA=&#10;">
                <o:lock v:ext="edit" aspectratio="f"/>
                <v:rect id="_x0000_s1026" o:spid="_x0000_s1026" o:spt="1" style="position:absolute;left:0;top:190500;height:9848850;width:6508115;v-text-anchor:middle;" filled="f" stroked="t" coordsize="21600,21600" o:gfxdata="UEsDBAoAAAAAAIdO4kAAAAAAAAAAAAAAAAAEAAAAZHJzL1BLAwQUAAAACACHTuJAZeM2Mb4AAADa&#10;AAAADwAAAGRycy9kb3ducmV2LnhtbEWPT4vCMBTE74LfITzBi9hU0VVqo4goelgEXT14ezRv27LN&#10;S2nin91PvxEEj8PM/IZJFw9TiRs1rrSsYBDFIIgzq0vOFZy+Nv0pCOeRNVaWScEvOVjM260UE23v&#10;fKDb0eciQNglqKDwvk6kdFlBBl1ka+LgfdvGoA+yyaVu8B7gppLDOP6QBksOCwXWtCoo+zlejYK1&#10;tPvR53Lqzz2e6NF4fdn+7Wqlup1BPAPh6eHf4Vd7pxUM4Xkl3AA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M2Mb4A&#10;AADaAAAADwAAAAAAAAABACAAAAAiAAAAZHJzL2Rvd25yZXYueG1sUEsBAhQAFAAAAAgAh07iQDMv&#10;BZ47AAAAOQAAABAAAAAAAAAAAQAgAAAADQEAAGRycy9zaGFwZXhtbC54bWxQSwUGAAAAAAYABgBb&#10;AQAAtwMAAAAA&#10;">
                  <v:fill on="f" focussize="0,0"/>
                  <v:stroke weight="1pt" color="#2DACBD [3204]" miterlimit="8" joinstyle="miter"/>
                  <v:imagedata o:title=""/>
                  <o:lock v:ext="edit" aspectratio="f"/>
                </v:rect>
                <v:rect id="_x0000_s1026" o:spid="_x0000_s1026" o:spt="1" style="position:absolute;left:1733550;top:-104775;height:571500;width:3200400;v-text-anchor:middle;" fillcolor="#36D2D2" filled="t" stroked="f" coordsize="21600,21600" o:gfxdata="UEsDBAoAAAAAAIdO4kAAAAAAAAAAAAAAAAAEAAAAZHJzL1BLAwQUAAAACACHTuJAFf155b4AAADa&#10;AAAADwAAAGRycy9kb3ducmV2LnhtbEWPT2sCMRTE70K/Q3iCF9HEP1jZGj20FIStoFbw+rp57i5u&#10;XpZN1LWfvikIHoeZ+Q2zWLW2EldqfOlYw2ioQBBnzpScazh8fw7mIHxANlg5Jg138rBavnQWmBh3&#10;4x1d9yEXEcI+QQ1FCHUipc8KsuiHriaO3sk1FkOUTS5Ng7cIt5UcKzWTFkuOCwXW9F5Qdt5frIZt&#10;ulPYn+Lm2Pa/fsvX2U96+ki17nVH6g1EoDY8w4/22miYwP+VeAPk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155b4A&#10;AADa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7.07110236220472pt,7.07110236220472pt" origin="-32768f,-32768f" matrix="65536f,0f,0f,65536f"/>
                  <v:textbox>
                    <w:txbxContent>
                      <w:p>
                        <w:pPr>
                          <w:jc w:val="center"/>
                          <w:rPr>
                            <w:rFonts w:ascii="字魂36號-正文宋楷" w:hAnsi="字魂36號-正文宋楷" w:eastAsia="字魂36號-正文宋楷"/>
                            <w:b/>
                            <w:bCs/>
                            <w:sz w:val="40"/>
                            <w:szCs w:val="44"/>
                          </w:rPr>
                        </w:pPr>
                        <w:r>
                          <w:rPr>
                            <w:rFonts w:hint="eastAsia" w:ascii="字魂36號-正文宋楷" w:hAnsi="字魂36號-正文宋楷" w:eastAsia="字魂36號-正文宋楷"/>
                            <w:b/>
                            <w:bCs/>
                            <w:sz w:val="40"/>
                            <w:szCs w:val="44"/>
                          </w:rPr>
                          <w:t>文件模板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/>
          <w:b/>
          <w:bCs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專案啟動與策劃流程圖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1"/>
        <w:gridCol w:w="721"/>
        <w:gridCol w:w="5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7" w:type="pct"/>
            <w:shd w:val="clear" w:color="auto" w:fill="30D0D8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思源宋體 Light" w:hAnsi="思源宋體 Light" w:eastAsia="思源宋體 Light" w:cs="宋體"/>
                <w:kern w:val="0"/>
                <w:sz w:val="24"/>
                <w:szCs w:val="24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4"/>
                <w:szCs w:val="24"/>
              </w:rPr>
              <w:t>流程圖</w:t>
            </w:r>
          </w:p>
        </w:tc>
        <w:tc>
          <w:tcPr>
            <w:tcW w:w="381" w:type="pct"/>
            <w:shd w:val="clear" w:color="auto" w:fill="30D0D8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思源宋體 Light" w:hAnsi="思源宋體 Light" w:eastAsia="思源宋體 Light" w:cs="宋體"/>
                <w:kern w:val="0"/>
                <w:sz w:val="24"/>
                <w:szCs w:val="24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4"/>
                <w:szCs w:val="24"/>
              </w:rPr>
              <w:t>活動</w:t>
            </w:r>
          </w:p>
        </w:tc>
        <w:tc>
          <w:tcPr>
            <w:tcW w:w="2932" w:type="pct"/>
            <w:shd w:val="clear" w:color="auto" w:fill="30D0D8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思源宋體 Light" w:hAnsi="思源宋體 Light" w:eastAsia="思源宋體 Light" w:cs="宋體"/>
                <w:kern w:val="0"/>
                <w:sz w:val="24"/>
                <w:szCs w:val="24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4"/>
                <w:szCs w:val="24"/>
              </w:rPr>
              <w:t>任務說明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pct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思源宋體 Light" w:hAnsi="思源宋體 Light" w:eastAsia="思源宋體 Light" w:cs="宋體"/>
                <w:kern w:val="0"/>
                <w:sz w:val="24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68580</wp:posOffset>
                      </wp:positionV>
                      <wp:extent cx="1896745" cy="6649085"/>
                      <wp:effectExtent l="0" t="4445" r="0" b="13970"/>
                      <wp:wrapNone/>
                      <wp:docPr id="22" name="組合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6757" cy="6649085"/>
                                <a:chOff x="0" y="0"/>
                                <a:chExt cx="1896854" cy="6649656"/>
                              </a:xfrm>
                            </wpg:grpSpPr>
                            <wps:wsp>
                              <wps:cNvPr id="23" name="矩形 23"/>
                              <wps:cNvSpPr/>
                              <wps:spPr>
                                <a:xfrm>
                                  <a:off x="234899" y="2008026"/>
                                  <a:ext cx="1371415" cy="4866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外部啟動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129604" tIns="64802" rIns="129604" bIns="64802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234899" y="1004013"/>
                                  <a:ext cx="1371415" cy="4866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內部啟動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129604" tIns="64802" rIns="129604" bIns="64802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234899" y="3012039"/>
                                  <a:ext cx="1371415" cy="4866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初需求調研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129604" tIns="64802" rIns="129604" bIns="64802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8" name="流程圖: 終止 28"/>
                              <wps:cNvSpPr/>
                              <wps:spPr>
                                <a:xfrm>
                                  <a:off x="234899" y="0"/>
                                  <a:ext cx="1371414" cy="486614"/>
                                </a:xfrm>
                                <a:prstGeom prst="flowChartTerminato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開始</w:t>
                                    </w:r>
                                  </w:p>
                                </w:txbxContent>
                              </wps:txbx>
                              <wps:bodyPr rtlCol="0" anchor="ctr" anchorCtr="0"/>
                            </wps:wsp>
                            <wps:wsp>
                              <wps:cNvPr id="29" name="矩形 29"/>
                              <wps:cNvSpPr/>
                              <wps:spPr>
                                <a:xfrm>
                                  <a:off x="234899" y="4016052"/>
                                  <a:ext cx="1371415" cy="4866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制定專案計劃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129604" tIns="64802" rIns="129604" bIns="64802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0" name="菱形 30"/>
                              <wps:cNvSpPr/>
                              <wps:spPr>
                                <a:xfrm>
                                  <a:off x="234899" y="5041393"/>
                                  <a:ext cx="1371414" cy="604252"/>
                                </a:xfrm>
                                <a:prstGeom prst="diamond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評審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2" name="流程圖: 終止 32"/>
                              <wps:cNvSpPr/>
                              <wps:spPr>
                                <a:xfrm>
                                  <a:off x="234899" y="6163042"/>
                                  <a:ext cx="1371414" cy="486614"/>
                                </a:xfrm>
                                <a:prstGeom prst="flowChartTerminator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結束</w:t>
                                    </w:r>
                                  </w:p>
                                </w:txbxContent>
                              </wps:txbx>
                              <wps:bodyPr rtlCol="0" anchor="ctr" anchorCtr="0"/>
                            </wps:wsp>
                            <wps:wsp>
                              <wps:cNvPr id="35" name="直接箭頭連線符 35"/>
                              <wps:cNvCnPr/>
                              <wps:spPr>
                                <a:xfrm>
                                  <a:off x="920606" y="486614"/>
                                  <a:ext cx="1" cy="517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6" name="直接箭頭連線符 36"/>
                              <wps:cNvCnPr/>
                              <wps:spPr>
                                <a:xfrm>
                                  <a:off x="920607" y="1490627"/>
                                  <a:ext cx="0" cy="517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7" name="直接箭頭連線符 37"/>
                              <wps:cNvCnPr/>
                              <wps:spPr>
                                <a:xfrm>
                                  <a:off x="920607" y="2494640"/>
                                  <a:ext cx="0" cy="517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8" name="直接箭頭連線符 38"/>
                              <wps:cNvCnPr/>
                              <wps:spPr>
                                <a:xfrm>
                                  <a:off x="920607" y="3498653"/>
                                  <a:ext cx="0" cy="517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" name="直接箭頭連線符 39"/>
                              <wps:cNvCnPr/>
                              <wps:spPr>
                                <a:xfrm flipH="1">
                                  <a:off x="920606" y="4502666"/>
                                  <a:ext cx="1" cy="5387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0" name="直接箭頭連線符 40"/>
                              <wps:cNvCnPr/>
                              <wps:spPr>
                                <a:xfrm>
                                  <a:off x="920606" y="5645645"/>
                                  <a:ext cx="0" cy="51739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連線符: 肘形 41"/>
                              <wps:cNvCnPr/>
                              <wps:spPr>
                                <a:xfrm rot="10800000">
                                  <a:off x="234899" y="4259359"/>
                                  <a:ext cx="12700" cy="1084160"/>
                                </a:xfrm>
                                <a:prstGeom prst="bentConnector3">
                                  <a:avLst>
                                    <a:gd name="adj1" fmla="val 1800000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2" name="文本框 32"/>
                              <wps:cNvSpPr txBox="1"/>
                              <wps:spPr>
                                <a:xfrm>
                                  <a:off x="0" y="4661132"/>
                                  <a:ext cx="835707" cy="2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不通過</w:t>
                                    </w:r>
                                  </w:p>
                                </w:txbxContent>
                              </wps:txbx>
                              <wps:bodyPr wrap="square" rtlCol="0" anchor="ctr" anchorCtr="0">
                                <a:spAutoFit/>
                              </wps:bodyPr>
                            </wps:wsp>
                            <wps:wsp>
                              <wps:cNvPr id="43" name="文本框 33"/>
                              <wps:cNvSpPr txBox="1"/>
                              <wps:spPr>
                                <a:xfrm>
                                  <a:off x="1314526" y="5640900"/>
                                  <a:ext cx="582328" cy="2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rPr>
                                        <w:kern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思源宋體 Light" w:hAnsi="思源宋體 Light" w:eastAsia="思源宋體 Light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通過</w:t>
                                    </w:r>
                                  </w:p>
                                </w:txbxContent>
                              </wps:txbx>
                              <wps:bodyPr wrap="square" rtlCol="0" anchor="ctr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組合 41" o:spid="_x0000_s1026" o:spt="203" style="position:absolute;left:0pt;margin-left:-1.35pt;margin-top:5.4pt;height:523.55pt;width:149.35pt;z-index:251660288;mso-width-relative:page;mso-height-relative:page;" coordsize="1896854,6649656" o:gfxdata="UEsDBAoAAAAAAIdO4kAAAAAAAAAAAAAAAAAEAAAAZHJzL1BLAwQUAAAACACHTuJAyWDTOtkAAAAK&#10;AQAADwAAAGRycy9kb3ducmV2LnhtbE2PwW7CMBBE75X6D9ZW6g3spAJKGgdVqO0JVSpUqnoz8ZJE&#10;xOsoNgn8fZdTOe7MaHZevjq7VgzYh8aThmSqQCCV3jZUafjevU+eQYRoyJrWE2q4YIBVcX+Xm8z6&#10;kb5w2MZKcAmFzGioY+wyKUNZozNh6jsk9g6+dyby2VfS9mbkctfKVKm5dKYh/lCbDtc1lsftyWn4&#10;GM34+pS8DZvjYX353c0+fzYJav34kKgXEBHP8T8M1/k8HQretPcnskG0GibpgpOsKyZgP13OmW1/&#10;FWaLJcgil7cIxR9QSwMEFAAAAAgAh07iQOFLU/I3BgAAmykAAA4AAABkcnMvZTJvRG9jLnhtbO1a&#10;3W/cRBB/R+J/WPmdnr/PtnqpQtIUpAgqtYjnjT/ujGyv2d3kLn0DIaiEBDwhpCIQCBBILRJSeaqA&#10;vyZJ/wxmP86+u9yV5CpKjjqKkrXX+zEzv5mdmZ3rNyZlgY5SynJSDQzrmmmgtIpJklfDgfHO3b3X&#10;AgMxjqsEF6RKB8ZxyowbW6++cn1cR6lNRqRIUopgkopF43pgjDivo16PxaO0xOwaqdMKOjNCS8zh&#10;kQ57CcVjmL0serZp+r0xoUlNSZwyBm93VaehZ6QXmZBkWR6nuyQ+LNOKq1lpWmAOJLFRXjNjS+42&#10;y9KYv51lLOWoGBhAKZd/YRFoH4i/va3rOBpSXI/yWG8BX2QLCzSVOK9g0WaqXcwxOqT5uanKPKaE&#10;kYxfi0nZU4RIjgAVlrnAm1uUHNaSlmE0HtYN00FQC1xfe9r4raPbFOXJwLBtA1W4BImfPfno5Iv7&#10;yLUEd8b1MIKPbtH6Tn2b6hdD9SQInmS0FP+BFDSRfD1u+JpOOIrhpRWEft/rGyiGPt93QzPwFOfj&#10;EYjn3Lh4dHNmZOC57Ujf88XI3nThnthfs51xDZhkLaPY8zHqzgjXqeQ/EzyYMsppGPXtLyd/fI9s&#10;RzFKftRwiUUMGLaERbbjBmFoIOAF6ENg2pIiHDXccvqWa3mKZjfwfcudIxlHNWX8VkpKJBoDgwLK&#10;Jfjw0T7jijvTT8T6FdnLiwLe46io0BhE4HiA/xiD9magNdAsa0AAq4YGwsUQzELMqZyRkSJPxGgx&#10;mB2znYKiIwy6BAqdkPFd2LOBCsw4dIDY5Y/e7NxQsZ1dzEZqsOwSn+GozDlYkyIvB0YwO7qoRG8q&#10;NVgTJYSrWCpafHIwgRlE84AkxyAbSpR2szrey2G9fdjWbUxBnYFYMHjQOyL0noHGoO5A7fuHmKaw&#10;+zcrgIllh74JOOPyyXdBLAaic10Hs13VYblDgA8WGMs6lk1YhfJi2swoKd8FS7ct1oUuXMWwuuKs&#10;ftjhyhCBrYzT7W35GViFGvP96k4di8kFEyqyfchJlkvJtvSCEogHgLviwr+Pe4CkNhAa91KJxSZA&#10;OS6Fe8s0XdOSatPhvsO9MEZXGPf+Iu6lwV4H945p2aYTKtPX2Xth8PVp0dn7q2fvIRBQ9v709w/O&#10;fv705MGfETp7cv/0Ebg8gZDbOiqgXe558GsH7yLOTlaQ8c4IU343pWVeYU6Up/KS+z6t47Ha0QCJ&#10;vWiXAdzceZdB2r51cAP+gm96dmc6O1f56rvKDng0CvdPP/9NhIjwYk176Zmu5YRLXWVtNSFusZVi&#10;NFHxuRAxyXFJqqSLEp8vSgwt1wXRqiDR9fo2PKggUfeoGFH3vIQxotMkkc77DNC3pg74lu8AyJfZ&#10;/s5zeN6sydX0HJw22fDg8elnP579+ujkh8dP//pGtB/+hKC/BdNOpTOT0wTRNDvYpCVD2/RNiOMg&#10;59Y6mTOpB5Vs86y+A5k54Se1M0wzaTrZxjjF+XDEd0hVQd6NUJWk+b+4nzjiOC9uVgnixzXkgjnN&#10;cTUsUs2UfwzTVC5OcFA4eS8uOeW0QfpyvMzG7BfECySsAS8WpKt9uz9vfETGAvo6wEB+ckMBA9LV&#10;oclywEiJ60jlUoCx3dD1wU0AJWgtTAeYabJnYwHTpEPOlgNmNiVyKcA4bhj43oKL3wFm4wHTJj+W&#10;A2Y2F7ICMCgr8vqN6U2QvmOddWY8uD70Fy8Q9eHkBH11bnXezIZ5MyLIfNbhpE6Xyx1Oyvv1fFf8&#10;rj6c5LHXAWbTAAP30DrhNA2RIvT0w69E7mlaxyGvaVfZGXl5bkE1grS6wnPRxmamWgHSTKHjLd5e&#10;2X24xJHeMAx3IUmrQ4VpYchC/HQAFTtN7OS0CSmx5DDRRODkPSAoKwu4vIdyA2TN3ZHKWEvGaNO5&#10;1TX5hlU5bKojBIkYLabTLz85/frh6Xcfo3O5HcQnrxNR+iPQIAzVimIYgI6IyaHIxVJztC5z4Hh9&#10;UxcN2aHnNHeFK5C1XhnMHHTA7okIV8auzyo1ma8gman6WH35ItZhtajk2PvPKzncpoJpRoKLRUwX&#10;laDlWK4HNUxCjnC0mKGSUytHL7AduC+UJuKlkSNASNbsSTOl6wtFUeDsswRaW1O59T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pCAAAW0NvbnRl&#10;bnRfVHlwZXNdLnhtbFBLAQIUAAoAAAAAAIdO4kAAAAAAAAAAAAAAAAAGAAAAAAAAAAAAEAAAAIsH&#10;AABfcmVscy9QSwECFAAUAAAACACHTuJAihRmPNEAAACUAQAACwAAAAAAAAABACAAAACvBwAAX3Jl&#10;bHMvLnJlbHNQSwECFAAKAAAAAACHTuJAAAAAAAAAAAAAAAAABAAAAAAAAAAAABAAAAAAAAAAZHJz&#10;L1BLAQIUABQAAAAIAIdO4kDJYNM62QAAAAoBAAAPAAAAAAAAAAEAIAAAACIAAABkcnMvZG93bnJl&#10;di54bWxQSwECFAAUAAAACACHTuJA4UtT8jcGAACbKQAADgAAAAAAAAABACAAAAAoAQAAZHJzL2Uy&#10;b0RvYy54bWxQSwUGAAAAAAYABgBZAQAA0QkAAAAA&#10;">
                      <o:lock v:ext="edit" aspectratio="f"/>
                      <v:rect id="_x0000_s1026" o:spid="_x0000_s1026" o:spt="1" style="position:absolute;left:234899;top:2008026;height:486614;width:1371415;v-text-anchor:middle;" filled="f" stroked="t" coordsize="21600,21600" o:gfxdata="UEsDBAoAAAAAAIdO4kAAAAAAAAAAAAAAAAAEAAAAZHJzL1BLAwQUAAAACACHTuJAV39LvL4AAADb&#10;AAAADwAAAGRycy9kb3ducmV2LnhtbEWPQWsCMRSE74X+h/AK3mri2payNXoQRE+Kq4f29tg8d5du&#10;XtYkrqu/vikUehxm5htmthhsK3ryoXGsYTJWIIhLZxquNBwPq+d3ECEiG2wdk4YbBVjMHx9mmBt3&#10;5T31RaxEgnDIUUMdY5dLGcqaLIax64iTd3LeYkzSV9J4vCa4bWWm1Ju02HBaqLGjZU3ld3GxGtTX&#10;edh9bl+L9eCzc1jt+3v/ctJ69DRRHyAiDfE//NfeGA3ZFH6/pB8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9Lv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 inset="10.2050393700787pt,5.10251968503937pt,10.2050393700787pt,5.10251968503937pt"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外部啟動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234899;top:1004013;height:486614;width:1371415;v-text-anchor:middle;" filled="f" stroked="t" coordsize="21600,21600" o:gfxdata="UEsDBAoAAAAAAIdO4kAAAAAAAAAAAAAAAAAEAAAAZHJzL1BLAwQUAAAACACHTuJAt9p2U74AAADb&#10;AAAADwAAAGRycy9kb3ducmV2LnhtbEWPQWsCMRSE7wX/Q3gFbzVx0SJbo4eC2JPitod6e2yeu0s3&#10;L2uSrqu/vikIHoeZ+YZZrgfbip58aBxrmE4UCOLSmYYrDV+fm5cFiBCRDbaOScOVAqxXo6cl5sZd&#10;+EB9ESuRIBxy1FDH2OVShrImi2HiOuLknZy3GJP0lTQeLwluW5kp9SotNpwWauzovabyp/i1GtTx&#10;POy/d/NiO/jsHDaH/tbPTlqPn6fqDUSkIT7C9/aH0ZDN4f9L+gFy9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p2U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 inset="10.2050393700787pt,5.10251968503937pt,10.2050393700787pt,5.10251968503937pt"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內部啟動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234899;top:3012039;height:486614;width:1371415;v-text-anchor:middle;" filled="f" stroked="t" coordsize="21600,21600" o:gfxdata="UEsDBAoAAAAAAIdO4kAAAAAAAAAAAAAAAAAEAAAAZHJzL1BLAwQUAAAACACHTuJARwjoJL4AAADb&#10;AAAADwAAAGRycy9kb3ducmV2LnhtbEWPQWsCMRSE7wX/Q3hCbzVxsSKr0YMg9mRx7aHeHpvn7uLm&#10;ZU3Sddtf3xQKHoeZ+YZZbQbbip58aBxrmE4UCOLSmYYrDR+n3csCRIjIBlvHpOGbAmzWo6cV5sbd&#10;+Uh9ESuRIBxy1FDH2OVShrImi2HiOuLkXZy3GJP0lTQe7wluW5kpNZcWG04LNXa0ram8Fl9Wgzrf&#10;hvfPw2uxH3x2C7tj/9PPLlo/j6dqCSLSEB/h//ab0ZD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joJ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 inset="10.2050393700787pt,5.10251968503937pt,10.2050393700787pt,5.10251968503937pt"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初需求調研</w:t>
                              </w:r>
                            </w:p>
                          </w:txbxContent>
                        </v:textbox>
                      </v:rect>
                      <v:shape id="_x0000_s1026" o:spid="_x0000_s1026" o:spt="116" type="#_x0000_t116" style="position:absolute;left:234899;top:0;height:486614;width:1371414;v-text-anchor:middle;" filled="f" stroked="t" coordsize="21600,21600" o:gfxdata="UEsDBAoAAAAAAIdO4kAAAAAAAAAAAAAAAAAEAAAAZHJzL1BLAwQUAAAACACHTuJApuKK4LwAAADb&#10;AAAADwAAAGRycy9kb3ducmV2LnhtbEVPy2rCQBTdC/2H4Rbc6USFWqKTQEsEQ900tnV7ydxm0mbu&#10;pJnx9fedheDycN7r/GI7caLBt44VzKYJCOLa6ZYbBR/7zeQZhA/IGjvHpOBKHvLsYbTGVLszv9Op&#10;Co2IIexTVGBC6FMpfW3Iop+6njhy326wGCIcGqkHPMdw28l5kjxJiy3HBoM9vRqqf6ujVfD15v8+&#10;S1MUy0Uoqpey3P0cFrVS48dZsgIR6BLu4pt7qxXM49j4Jf4Am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iiu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開始</w:t>
                              </w:r>
                            </w:p>
                          </w:txbxContent>
                        </v:textbox>
                      </v:shape>
                      <v:rect id="_x0000_s1026" o:spid="_x0000_s1026" o:spt="1" style="position:absolute;left:234899;top:4016052;height:486614;width:1371415;v-text-anchor:middle;" filled="f" stroked="t" coordsize="21600,21600" o:gfxdata="UEsDBAoAAAAAAIdO4kAAAAAAAAAAAAAAAAAEAAAAZHJzL1BLAwQUAAAACACHTuJANpd8Vr4AAADb&#10;AAAADwAAAGRycy9kb3ducmV2LnhtbEWPQWsCMRSE74X+h/AK3mriYku7NXoQRE+Kq4f29tg8d5du&#10;XtYkrqu/vikUehxm5htmthhsK3ryoXGsYTJWIIhLZxquNBwPq+c3ECEiG2wdk4YbBVjMHx9mmBt3&#10;5T31RaxEgnDIUUMdY5dLGcqaLIax64iTd3LeYkzSV9J4vCa4bWWm1Ku02HBaqLGjZU3ld3GxGtTX&#10;edh9bl+K9eCzc1jt+3s/PWk9epqoDxCRhvgf/mtvjIbsHX6/pB8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d8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 inset="10.2050393700787pt,5.10251968503937pt,10.2050393700787pt,5.10251968503937pt"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制定專案計劃</w:t>
                              </w:r>
                            </w:p>
                          </w:txbxContent>
                        </v:textbox>
                      </v:rect>
                      <v:shape id="_x0000_s1026" o:spid="_x0000_s1026" o:spt="4" type="#_x0000_t4" style="position:absolute;left:234899;top:5041393;height:604252;width:1371414;v-text-anchor:middle;" filled="f" stroked="t" coordsize="21600,21600" o:gfxdata="UEsDBAoAAAAAAIdO4kAAAAAAAAAAAAAAAAAEAAAAZHJzL1BLAwQUAAAACACHTuJAec+1oLkAAADb&#10;AAAADwAAAGRycy9kb3ducmV2LnhtbEVPTYvCMBC9C/6HMAteRNMqLNI17UEQBE9WWXZvQzPbdttM&#10;ShK1/ntzEDw+3ve2GE0vbuR8a1lBukxAEFdWt1wruJz3iw0IH5A19pZJwYM8FPl0ssVM2zuf6FaG&#10;WsQQ9hkqaEIYMil91ZBBv7QDceT+rDMYInS11A7vMdz0cpUkn9Jgy7GhwYF2DVVdeTUKRmccdo/+&#10;ME9//7vjqvQ/3zuv1OwjTb5ABBrDW/xyH7SCdVwfv8QfIPM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nPtaC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評審</w:t>
                              </w:r>
                            </w:p>
                          </w:txbxContent>
                        </v:textbox>
                      </v:shape>
                      <v:shape id="_x0000_s1026" o:spid="_x0000_s1026" o:spt="116" type="#_x0000_t116" style="position:absolute;left:234899;top:6163042;height:486614;width:1371414;v-text-anchor:middle;" filled="f" stroked="t" coordsize="21600,21600" o:gfxdata="UEsDBAoAAAAAAIdO4kAAAAAAAAAAAAAAAAAEAAAAZHJzL1BLAwQUAAAACACHTuJAQtMr178AAADb&#10;AAAADwAAAGRycy9kb3ducmV2LnhtbEWPT2vCQBTE70K/w/KE3nSjAS2pq2BJoaFemrZ6fWRfs9Hs&#10;2zS79c+3dwuCx2FmfsMsVmfbiiP1vnGsYDJOQBBXTjdcK/j6fB09gfABWWPrmBRcyMNq+TBYYKbd&#10;iT/oWIZaRAj7DBWYELpMSl8ZsujHriOO3o/rLYYo+1rqHk8Rbls5TZKZtNhwXDDY0Yuh6lD+WQXb&#10;d//7XZg8n6chL9dFsdnv0kqpx+EkeQYR6Bzu4Vv7TStIp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TK9e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weight="0.5pt" color="#000000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結束</w:t>
                              </w:r>
                            </w:p>
                          </w:txbxContent>
                        </v:textbox>
                      </v:shape>
                      <v:shape id="_x0000_s1026" o:spid="_x0000_s1026" o:spt="32" type="#_x0000_t32" style="position:absolute;left:920606;top:486614;height:517399;width:1;" filled="f" stroked="t" coordsize="21600,21600" o:gfxdata="UEsDBAoAAAAAAIdO4kAAAAAAAAAAAAAAAAAEAAAAZHJzL1BLAwQUAAAACACHTuJAUrmfN7sAAADb&#10;AAAADwAAAGRycy9kb3ducmV2LnhtbEWPQYvCMBSE74L/ITzBm6a1uGg1ehAKHkRY193zo3m21eal&#10;JLHqv98IC3scZuYbZr19mlb05HxjWUE6TUAQl1Y3XCk4fxWTBQgfkDW2lknBizxsN8PBGnNtH/xJ&#10;/SlUIkLY56igDqHLpfRlTQb91HbE0btYZzBE6SqpHT4i3LRyliQf0mDDcaHGjnY1lbfT3Sg4HJeL&#10;8y3t+6Iof66Z4wIz+a3UeJQmKxCBnuE//NfeawXZHN5f4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rmfN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920607;top:1490627;height:517399;width:0;" filled="f" stroked="t" coordsize="21600,21600" o:gfxdata="UEsDBAoAAAAAAIdO4kAAAAAAAAAAAAAAAAAEAAAAZHJzL1BLAwQUAAAACACHTuJAomsBQLsAAADb&#10;AAAADwAAAGRycy9kb3ducmV2LnhtbEWPQYvCMBSE78L+h/AWvNm0FsTtGj0sFPYggq56fjTPttq8&#10;lCRW/fdGEPY4zMw3zGJ1N50YyPnWsoIsSUEQV1a3XCvY/5WTOQgfkDV2lknBgzyslh+jBRba3nhL&#10;wy7UIkLYF6igCaEvpPRVQwZ9Ynvi6J2sMxiidLXUDm8Rbjo5TdOZNNhyXGiwp5+GqsvuahSsN1/z&#10;/SUbhrKsjufccYm5PCg1/szSbxCB7uE//G7/agX5DF5f4g+Qy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sBQ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920607;top:2494640;height:517399;width:0;" filled="f" stroked="t" coordsize="21600,21600" o:gfxdata="UEsDBAoAAAAAAIdO4kAAAAAAAAAAAAAAAAAEAAAAZHJzL1BLAwQUAAAACACHTuJAzSek27sAAADb&#10;AAAADwAAAGRycy9kb3ducmV2LnhtbEWPQYvCMBSE74L/ITzBm6a14Go1ehAKHkRY193zo3m21eal&#10;JLHqv98IC3scZuYbZr19mlb05HxjWUE6TUAQl1Y3XCk4fxWTBQgfkDW2lknBizxsN8PBGnNtH/xJ&#10;/SlUIkLY56igDqHLpfRlTQb91HbE0btYZzBE6SqpHT4i3LRyliRzabDhuFBjR7uaytvpbhQcjsvF&#10;+Zb2fVGUP9fMcYGZ/FZqPEqTFYhAz/Af/mvvtYLsA95f4g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Sek2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920607;top:3498653;height:517399;width:0;" filled="f" stroked="t" coordsize="21600,21600" o:gfxdata="UEsDBAoAAAAAAIdO4kAAAAAAAAAAAAAAAAAEAAAAZHJzL1BLAwQUAAAACACHTuJAvLgwqbkAAADb&#10;AAAADwAAAGRycy9kb3ducmV2LnhtbEVPTYvCMBC9C/6HMAt707QWRKuph4WCBxF01fPQzLbdNpOS&#10;xOr+e3MQ9vh439vd0/RiJOdbywrSeQKCuLK65VrB5bucrUD4gKyxt0wK/sjDrphOtphr++ATjedQ&#10;ixjCPkcFTQhDLqWvGjLo53YgjtyPdQZDhK6W2uEjhpteLpJkKQ22HBsaHOiroao7342Cw3G9unTp&#10;OJZldfvNHJeYyatSnx9psgER6Bn+xW/3XivI4tj4Jf4AWb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y4MKm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920606;top:4502666;flip:x;height:538727;width:1;" filled="f" stroked="t" coordsize="21600,21600" o:gfxdata="UEsDBAoAAAAAAIdO4kAAAAAAAAAAAAAAAAAEAAAAZHJzL1BLAwQUAAAACACHTuJAwTKUE7wAAADb&#10;AAAADwAAAGRycy9kb3ducmV2LnhtbEWP0WoCMRRE3wX/IVzBF9FEC1JXow+2RaEgVv2AS3LdXdzc&#10;LJvUXf/eFAo+DjNzhlltOleJOzWh9KxhOlEgiI23JecaLuev8TuIEJEtVp5Jw4MCbNb93goz61v+&#10;ofsp5iJBOGSooYixzqQMpiCHYeJr4uRdfeMwJtnk0jbYJrir5EypuXRYcloosKZtQeZ2+nUaOvm5&#10;2KuR2X3wdzuzpjoct+1I6+FgqpYgInXxFf5v762GtwX8fUk/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ylB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920606;top:5645645;height:517397;width:0;" filled="f" stroked="t" coordsize="21600,21600" o:gfxdata="UEsDBAoAAAAAAIdO4kAAAAAAAAAAAAAAAAAEAAAAZHJzL1BLAwQUAAAACACHTuJAGshP0roAAADb&#10;AAAADwAAAGRycy9kb3ducmV2LnhtbEVPz2vCMBS+D/wfwhN2m2lXGVqNPQiFHYagU8+P5tlWm5eS&#10;ZG3335vDYMeP7/e2mEwnBnK+tawgXSQgiCurW64VnL/LtxUIH5A1dpZJwS95KHazly3m2o58pOEU&#10;ahFD2OeooAmhz6X0VUMG/cL2xJG7WWcwROhqqR2OMdx08j1JPqTBlmNDgz3tG6oepx+j4OuwXp0f&#10;6TCUZXW9Z45LzORFqdd5mmxABJrCv/jP/akVLOP6+CX+ALl7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yE/S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連線符: 肘形 41" o:spid="_x0000_s1026" o:spt="34" type="#_x0000_t34" style="position:absolute;left:234899;top:4259359;height:1084160;width:12700;rotation:11796480f;" filled="f" stroked="t" coordsize="21600,21600" o:gfxdata="UEsDBAoAAAAAAIdO4kAAAAAAAAAAAAAAAAAEAAAAZHJzL1BLAwQUAAAACACHTuJAWOP8LsEAAADb&#10;AAAADwAAAGRycy9kb3ducmV2LnhtbEWPQUvDQBSE7wX/w/IEL8VuUmrV2E2xrYIXKaaF4u2ZfUkW&#10;s29Ddm3jv3eFQo/DzHzDLJaDbcWRem8cK0gnCQji0mnDtYL97vX2AYQPyBpbx6Tglzws86vRAjPt&#10;TvxBxyLUIkLYZ6igCaHLpPRlQxb9xHXE0atcbzFE2ddS93iKcNvKaZLMpUXDcaHBjtYNld/Fj1Vg&#10;0sf78aH6fL/bfO2K5227fhlWRqmb6zR5AhFoCJfwuf2mFcxS+P8Sf4DM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OP8&#10;LsEAAADbAAAADwAAAAAAAAABACAAAAAiAAAAZHJzL2Rvd25yZXYueG1sUEsBAhQAFAAAAAgAh07i&#10;QDMvBZ47AAAAOQAAABAAAAAAAAAAAQAgAAAAEAEAAGRycy9zaGFwZXhtbC54bWxQSwUGAAAAAAYA&#10;BgBbAQAAugMAAAAA&#10;" adj="388800">
                        <v:fill on="f" focussize="0,0"/>
                        <v:stroke weight="0.5pt" color="#000000" miterlimit="8" joinstyle="miter" endarrow="block"/>
                        <v:imagedata o:title=""/>
                        <o:lock v:ext="edit" aspectratio="f"/>
                      </v:shape>
                      <v:shape id="文本框 32" o:spid="_x0000_s1026" o:spt="202" type="#_x0000_t202" style="position:absolute;left:0;top:4661132;height:295300;width:835707;v-text-anchor:middle;" filled="f" stroked="f" coordsize="21600,21600" o:gfxdata="UEsDBAoAAAAAAIdO4kAAAAAAAAAAAAAAAAAEAAAAZHJzL1BLAwQUAAAACACHTuJACTx8sr0AAADb&#10;AAAADwAAAGRycy9kb3ducmV2LnhtbEWPzYvCMBTE7wv+D+EJ3ta0XVmkGj0owq4X8QO9PptnW2xe&#10;uknqx39vFhb2OMzMb5jp/GEacSPna8sK0mECgriwuuZSwWG/eh+D8AFZY2OZFDzJw3zWe5tiru2d&#10;t3TbhVJECPscFVQhtLmUvqjIoB/aljh6F+sMhihdKbXDe4SbRmZJ8ikN1hwXKmxpUVFx3XVGQfa9&#10;6S7dcjSm0+qsm+PPR7p2rNSgnyYTEIEe4T/81/7SCkYZ/H6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PHyy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.5pt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不通過</w:t>
                              </w:r>
                            </w:p>
                          </w:txbxContent>
                        </v:textbox>
                      </v:shape>
                      <v:shape id="文本框 33" o:spid="_x0000_s1026" o:spt="202" type="#_x0000_t202" style="position:absolute;left:1314526;top:5640900;height:295300;width:582328;v-text-anchor:middle;" filled="f" stroked="f" coordsize="21600,21600" o:gfxdata="UEsDBAoAAAAAAIdO4kAAAAAAAAAAAAAAAAAEAAAAZHJzL1BLAwQUAAAACACHTuJAZnDZKb4AAADb&#10;AAAADwAAAGRycy9kb3ducmV2LnhtbEWPT2vCQBTE7wW/w/IEb3UTlSLR1UMl0HqR2tJen9lnEpp9&#10;G3c3f/z23UKhx2FmfsNs96NpRE/O15YVpPMEBHFhdc2lgo/3/HENwgdkjY1lUnAnD/vd5GGLmbYD&#10;v1F/DqWIEPYZKqhCaDMpfVGRQT+3LXH0rtYZDFG6UmqHQ4SbRi6S5EkarDkuVNjSc0XF97kzChav&#10;p+7aHVZr+sovuvm8LdOjY6Vm0zTZgAg0hv/wX/tFK1gt4fdL/AF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nDZK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 weight="0.5pt"/>
                        <v:imagedata o:title=""/>
                        <o:lock v:ext="edit" aspectratio="f"/>
                        <v:textbox style="mso-fit-shape-to-text:t;"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思源宋體 Light" w:hAnsi="思源宋體 Light" w:eastAsia="思源宋體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通過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81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內部啟動</w:t>
            </w:r>
          </w:p>
        </w:tc>
        <w:tc>
          <w:tcPr>
            <w:tcW w:w="2932" w:type="pct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1、總經理或主管簽署專案經理任命書；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  <w:t>2</w:t>
            </w: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、專案經理確認合約簽署或中標通知書；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  <w:t>3</w:t>
            </w: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、專案經理填寫專案核算啟動申請單；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  <w:t>4</w:t>
            </w: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、專案經理提交專案核算啟動申請單至主管處核准，確認專案編號，並存檔；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  <w:t>5</w:t>
            </w: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、專案經理組織專案成員召開內部專案啟動會/動員會；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pct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外部啟動</w:t>
            </w:r>
          </w:p>
        </w:tc>
        <w:tc>
          <w:tcPr>
            <w:tcW w:w="2932" w:type="pct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1、專案經理與使用者策劃啟動會事宜；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2、專案經理準備專案啟動彙報材料；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3、召開專案啟動會；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4、啟動會結束，專案經理需提交專案快報給專案助理。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pct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初步需求調研</w:t>
            </w:r>
          </w:p>
        </w:tc>
        <w:tc>
          <w:tcPr>
            <w:tcW w:w="2932" w:type="pct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1、專案經理梳理合約和專案實施內容；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2、專案經理走訪業務部門，瞭解各業務系統管理與使用情況；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3、專案經理整理甲方各業務部門及第三方的通訊錄；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4、專案經理整理系統整合調研表；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5、專案經理識別專案風險，填寫專案風險管理表；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7" w:type="pct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制定專案計劃</w:t>
            </w:r>
          </w:p>
        </w:tc>
        <w:tc>
          <w:tcPr>
            <w:tcW w:w="2932" w:type="pct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1、專案經理根據調研與合約情況，編寫專案計劃書；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  <w:t>2</w:t>
            </w: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、專案經理將計劃書等專案檔案進行歸檔；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  <w:t>3</w:t>
            </w: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、專案經理組織專案評審；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687" w:type="pct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專案計劃評審</w:t>
            </w:r>
          </w:p>
        </w:tc>
        <w:tc>
          <w:tcPr>
            <w:tcW w:w="2932" w:type="pct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1、專案經理發起專案計劃評審；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思源宋體 Light" w:hAnsi="思源宋體 Light" w:eastAsia="思源宋體 Light" w:cs="宋體"/>
                <w:kern w:val="0"/>
                <w:sz w:val="20"/>
                <w:szCs w:val="20"/>
              </w:rPr>
            </w:pPr>
            <w:r>
              <w:rPr>
                <w:rFonts w:hint="eastAsia" w:ascii="思源宋體 Light" w:hAnsi="思源宋體 Light" w:eastAsia="思源宋體 Light" w:cs="宋體"/>
                <w:kern w:val="0"/>
                <w:sz w:val="20"/>
                <w:szCs w:val="20"/>
              </w:rPr>
              <w:t>2、組織、跟蹤評審直至結束。</w:t>
            </w:r>
          </w:p>
        </w:tc>
      </w:tr>
    </w:tbl>
    <w:p>
      <w:pPr>
        <w:jc w:val="left"/>
        <w:rPr>
          <w:rFonts w:ascii="仿宋" w:hAnsi="仿宋" w:eastAsia="仿宋"/>
          <w:b/>
          <w:bCs/>
          <w:color w:val="000000" w:themeColor="text1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134" w:right="1264" w:bottom="1134" w:left="14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字魂36号-正文宋楷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宋体 Light">
    <w:altName w:val="宋体"/>
    <w:panose1 w:val="02020300000000000000"/>
    <w:charset w:val="86"/>
    <w:family w:val="roman"/>
    <w:pitch w:val="default"/>
    <w:sig w:usb0="00000000" w:usb1="00000000" w:usb2="00000016" w:usb3="00000000" w:csb0="002E0107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0566658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8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mUzNTEwNTk1NGFmMDAyMjY2NzcxNjBlYzAyZTQ0MzcyIiwidXNlckNvdW50IjoxfQ=="/>
  </w:docVars>
  <w:rsids>
    <w:rsidRoot w:val="547B2A9E"/>
    <w:rsid w:val="00026614"/>
    <w:rsid w:val="000459D0"/>
    <w:rsid w:val="00050164"/>
    <w:rsid w:val="000525F1"/>
    <w:rsid w:val="00060B9A"/>
    <w:rsid w:val="00083712"/>
    <w:rsid w:val="000B0F63"/>
    <w:rsid w:val="000B5F7C"/>
    <w:rsid w:val="000D68E5"/>
    <w:rsid w:val="000E0CB6"/>
    <w:rsid w:val="000F335F"/>
    <w:rsid w:val="00100A47"/>
    <w:rsid w:val="001031F7"/>
    <w:rsid w:val="00121A10"/>
    <w:rsid w:val="00121D16"/>
    <w:rsid w:val="00130450"/>
    <w:rsid w:val="00131D55"/>
    <w:rsid w:val="00136B48"/>
    <w:rsid w:val="00152989"/>
    <w:rsid w:val="0016748C"/>
    <w:rsid w:val="00172ACE"/>
    <w:rsid w:val="00177AD1"/>
    <w:rsid w:val="0018170B"/>
    <w:rsid w:val="00182E88"/>
    <w:rsid w:val="0019509B"/>
    <w:rsid w:val="001A0C48"/>
    <w:rsid w:val="001B1F87"/>
    <w:rsid w:val="001D0CD6"/>
    <w:rsid w:val="001D3CAF"/>
    <w:rsid w:val="001F16D4"/>
    <w:rsid w:val="001F1DAD"/>
    <w:rsid w:val="00200BDD"/>
    <w:rsid w:val="00213AE0"/>
    <w:rsid w:val="00215066"/>
    <w:rsid w:val="00233D3F"/>
    <w:rsid w:val="0024743B"/>
    <w:rsid w:val="0026124A"/>
    <w:rsid w:val="00282970"/>
    <w:rsid w:val="002851F9"/>
    <w:rsid w:val="002879B8"/>
    <w:rsid w:val="002928E1"/>
    <w:rsid w:val="002A32A3"/>
    <w:rsid w:val="002A5DB6"/>
    <w:rsid w:val="002B2A6B"/>
    <w:rsid w:val="002E74C0"/>
    <w:rsid w:val="0031458D"/>
    <w:rsid w:val="00321571"/>
    <w:rsid w:val="003237C6"/>
    <w:rsid w:val="00330D7B"/>
    <w:rsid w:val="003624F7"/>
    <w:rsid w:val="00367F77"/>
    <w:rsid w:val="00370DAF"/>
    <w:rsid w:val="0037704E"/>
    <w:rsid w:val="00391884"/>
    <w:rsid w:val="003E6DE1"/>
    <w:rsid w:val="003F274D"/>
    <w:rsid w:val="003F28B5"/>
    <w:rsid w:val="004046BC"/>
    <w:rsid w:val="00404CA9"/>
    <w:rsid w:val="004122B3"/>
    <w:rsid w:val="0045779D"/>
    <w:rsid w:val="00470C33"/>
    <w:rsid w:val="00471991"/>
    <w:rsid w:val="004928F4"/>
    <w:rsid w:val="004A0E9C"/>
    <w:rsid w:val="004B7682"/>
    <w:rsid w:val="004D5E29"/>
    <w:rsid w:val="004F323A"/>
    <w:rsid w:val="00504DAA"/>
    <w:rsid w:val="00532041"/>
    <w:rsid w:val="00561B93"/>
    <w:rsid w:val="0056739A"/>
    <w:rsid w:val="005733CE"/>
    <w:rsid w:val="00574C1A"/>
    <w:rsid w:val="00576E7C"/>
    <w:rsid w:val="00594CCD"/>
    <w:rsid w:val="00597640"/>
    <w:rsid w:val="005A0AF1"/>
    <w:rsid w:val="005A2D24"/>
    <w:rsid w:val="005B016B"/>
    <w:rsid w:val="005B2CAE"/>
    <w:rsid w:val="005C4F8A"/>
    <w:rsid w:val="00613C75"/>
    <w:rsid w:val="006175C4"/>
    <w:rsid w:val="00635E67"/>
    <w:rsid w:val="00637E75"/>
    <w:rsid w:val="006408E8"/>
    <w:rsid w:val="00643158"/>
    <w:rsid w:val="0064637E"/>
    <w:rsid w:val="00653EA1"/>
    <w:rsid w:val="00656088"/>
    <w:rsid w:val="0068063D"/>
    <w:rsid w:val="00681A55"/>
    <w:rsid w:val="0068549C"/>
    <w:rsid w:val="006963E8"/>
    <w:rsid w:val="006A0139"/>
    <w:rsid w:val="006B49A4"/>
    <w:rsid w:val="006C6F6C"/>
    <w:rsid w:val="006E7B2F"/>
    <w:rsid w:val="0072383F"/>
    <w:rsid w:val="00731B28"/>
    <w:rsid w:val="00734516"/>
    <w:rsid w:val="0073660F"/>
    <w:rsid w:val="00755B00"/>
    <w:rsid w:val="00775F9A"/>
    <w:rsid w:val="0077728E"/>
    <w:rsid w:val="007A5F14"/>
    <w:rsid w:val="007B61AA"/>
    <w:rsid w:val="007E7884"/>
    <w:rsid w:val="007E7B92"/>
    <w:rsid w:val="007E7C1A"/>
    <w:rsid w:val="007F09B6"/>
    <w:rsid w:val="008051E0"/>
    <w:rsid w:val="008054AC"/>
    <w:rsid w:val="00841E51"/>
    <w:rsid w:val="00843201"/>
    <w:rsid w:val="00854F16"/>
    <w:rsid w:val="008874F1"/>
    <w:rsid w:val="008B4D3A"/>
    <w:rsid w:val="008C301E"/>
    <w:rsid w:val="008E00AD"/>
    <w:rsid w:val="00902CFC"/>
    <w:rsid w:val="00936FD4"/>
    <w:rsid w:val="00947A49"/>
    <w:rsid w:val="00952BFD"/>
    <w:rsid w:val="009545E1"/>
    <w:rsid w:val="00974483"/>
    <w:rsid w:val="009746E5"/>
    <w:rsid w:val="009934F5"/>
    <w:rsid w:val="009959B6"/>
    <w:rsid w:val="00997ED5"/>
    <w:rsid w:val="009A5F29"/>
    <w:rsid w:val="009C04DF"/>
    <w:rsid w:val="009C1FCA"/>
    <w:rsid w:val="009C2FDB"/>
    <w:rsid w:val="009D67AC"/>
    <w:rsid w:val="009E0DD9"/>
    <w:rsid w:val="009E1ABA"/>
    <w:rsid w:val="00A0501B"/>
    <w:rsid w:val="00A3566D"/>
    <w:rsid w:val="00A42906"/>
    <w:rsid w:val="00A443B3"/>
    <w:rsid w:val="00A55EB0"/>
    <w:rsid w:val="00A91868"/>
    <w:rsid w:val="00A94D44"/>
    <w:rsid w:val="00AA655A"/>
    <w:rsid w:val="00AB1442"/>
    <w:rsid w:val="00AD4DDD"/>
    <w:rsid w:val="00AD5F74"/>
    <w:rsid w:val="00AD6122"/>
    <w:rsid w:val="00AF4EBC"/>
    <w:rsid w:val="00AF5BF4"/>
    <w:rsid w:val="00B10242"/>
    <w:rsid w:val="00B3290A"/>
    <w:rsid w:val="00B35B23"/>
    <w:rsid w:val="00B41C1D"/>
    <w:rsid w:val="00B44AC4"/>
    <w:rsid w:val="00B51639"/>
    <w:rsid w:val="00B56E6B"/>
    <w:rsid w:val="00B6029B"/>
    <w:rsid w:val="00B60D5F"/>
    <w:rsid w:val="00B73F45"/>
    <w:rsid w:val="00B82A5D"/>
    <w:rsid w:val="00B948E8"/>
    <w:rsid w:val="00BA428D"/>
    <w:rsid w:val="00BA4AFB"/>
    <w:rsid w:val="00BC461E"/>
    <w:rsid w:val="00BD75F4"/>
    <w:rsid w:val="00BE5D45"/>
    <w:rsid w:val="00C243EF"/>
    <w:rsid w:val="00C333FC"/>
    <w:rsid w:val="00C40770"/>
    <w:rsid w:val="00C76CCF"/>
    <w:rsid w:val="00C85223"/>
    <w:rsid w:val="00C952AC"/>
    <w:rsid w:val="00CA07DE"/>
    <w:rsid w:val="00CA5883"/>
    <w:rsid w:val="00CC0D9D"/>
    <w:rsid w:val="00CD4916"/>
    <w:rsid w:val="00CE7DF1"/>
    <w:rsid w:val="00D254E2"/>
    <w:rsid w:val="00D25D5D"/>
    <w:rsid w:val="00D31DE3"/>
    <w:rsid w:val="00D43E41"/>
    <w:rsid w:val="00D45863"/>
    <w:rsid w:val="00D4609A"/>
    <w:rsid w:val="00D47664"/>
    <w:rsid w:val="00D525F4"/>
    <w:rsid w:val="00D57432"/>
    <w:rsid w:val="00D60D6E"/>
    <w:rsid w:val="00D90369"/>
    <w:rsid w:val="00DB02E9"/>
    <w:rsid w:val="00DC0A44"/>
    <w:rsid w:val="00DC27FA"/>
    <w:rsid w:val="00DD44A4"/>
    <w:rsid w:val="00E04BA6"/>
    <w:rsid w:val="00E07492"/>
    <w:rsid w:val="00E163F5"/>
    <w:rsid w:val="00E27C20"/>
    <w:rsid w:val="00E349A0"/>
    <w:rsid w:val="00E47145"/>
    <w:rsid w:val="00E54F5B"/>
    <w:rsid w:val="00E558F1"/>
    <w:rsid w:val="00E81C16"/>
    <w:rsid w:val="00E94D4B"/>
    <w:rsid w:val="00EA727F"/>
    <w:rsid w:val="00EE54D0"/>
    <w:rsid w:val="00EF2655"/>
    <w:rsid w:val="00F10883"/>
    <w:rsid w:val="00F1236C"/>
    <w:rsid w:val="00F22510"/>
    <w:rsid w:val="00F331DD"/>
    <w:rsid w:val="00F517DD"/>
    <w:rsid w:val="00F606BD"/>
    <w:rsid w:val="00F61445"/>
    <w:rsid w:val="00F7675D"/>
    <w:rsid w:val="00F93754"/>
    <w:rsid w:val="00FA65D4"/>
    <w:rsid w:val="00FD02A4"/>
    <w:rsid w:val="00FE74A0"/>
    <w:rsid w:val="547B2A9E"/>
    <w:rsid w:val="6193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semiHidden="0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3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1"/>
    <w:semiHidden/>
    <w:unhideWhenUsed/>
    <w:uiPriority w:val="99"/>
    <w:pPr>
      <w:jc w:val="left"/>
    </w:pPr>
  </w:style>
  <w:style w:type="paragraph" w:styleId="6">
    <w:name w:val="Salutation"/>
    <w:basedOn w:val="1"/>
    <w:next w:val="1"/>
    <w:link w:val="36"/>
    <w:uiPriority w:val="0"/>
    <w:rPr>
      <w:rFonts w:ascii="Times New Roman" w:hAnsi="Times New Roman" w:eastAsia="宋体" w:cs="Times New Roman"/>
      <w:szCs w:val="20"/>
    </w:rPr>
  </w:style>
  <w:style w:type="paragraph" w:styleId="7">
    <w:name w:val="Balloon Text"/>
    <w:basedOn w:val="1"/>
    <w:link w:val="33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link w:val="22"/>
    <w:semiHidden/>
    <w:unhideWhenUsed/>
    <w:uiPriority w:val="0"/>
    <w:pPr>
      <w:spacing w:after="120" w:line="480" w:lineRule="auto"/>
    </w:pPr>
    <w:rPr>
      <w:rFonts w:ascii="方正仿宋_GBK" w:hAnsi="方正仿宋_GBK" w:eastAsia="方正仿宋_GBK" w:cs="Times New Roman"/>
      <w:szCs w:val="32"/>
    </w:rPr>
  </w:style>
  <w:style w:type="paragraph" w:styleId="11">
    <w:name w:val="List Continue 2"/>
    <w:basedOn w:val="1"/>
    <w:unhideWhenUsed/>
    <w:uiPriority w:val="99"/>
    <w:pPr>
      <w:adjustRightInd w:val="0"/>
      <w:spacing w:after="120" w:line="312" w:lineRule="atLeast"/>
      <w:ind w:left="840" w:leftChars="40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13">
    <w:name w:val="annotation subject"/>
    <w:basedOn w:val="5"/>
    <w:next w:val="5"/>
    <w:link w:val="32"/>
    <w:semiHidden/>
    <w:unhideWhenUsed/>
    <w:uiPriority w:val="99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semiHidden/>
    <w:unhideWhenUsed/>
    <w:uiPriority w:val="99"/>
    <w:rPr>
      <w:sz w:val="21"/>
      <w:szCs w:val="21"/>
    </w:rPr>
  </w:style>
  <w:style w:type="character" w:customStyle="1" w:styleId="18">
    <w:name w:val="页眉 字符"/>
    <w:basedOn w:val="16"/>
    <w:link w:val="9"/>
    <w:uiPriority w:val="0"/>
    <w:rPr>
      <w:sz w:val="18"/>
      <w:szCs w:val="18"/>
    </w:rPr>
  </w:style>
  <w:style w:type="character" w:customStyle="1" w:styleId="19">
    <w:name w:val="页脚 字符"/>
    <w:basedOn w:val="16"/>
    <w:link w:val="8"/>
    <w:qFormat/>
    <w:uiPriority w:val="0"/>
    <w:rPr>
      <w:sz w:val="18"/>
      <w:szCs w:val="18"/>
    </w:rPr>
  </w:style>
  <w:style w:type="paragraph" w:customStyle="1" w:styleId="2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1">
    <w:name w:val="正文文本 2 字符"/>
    <w:basedOn w:val="16"/>
    <w:semiHidden/>
    <w:qFormat/>
    <w:uiPriority w:val="99"/>
  </w:style>
  <w:style w:type="character" w:customStyle="1" w:styleId="22">
    <w:name w:val="正文文本 2 字符1"/>
    <w:basedOn w:val="16"/>
    <w:link w:val="10"/>
    <w:semiHidden/>
    <w:qFormat/>
    <w:locked/>
    <w:uiPriority w:val="0"/>
    <w:rPr>
      <w:rFonts w:ascii="方正仿宋_GBK" w:hAnsi="方正仿宋_GBK" w:eastAsia="方正仿宋_GBK" w:cs="Times New Roman"/>
      <w:szCs w:val="32"/>
    </w:rPr>
  </w:style>
  <w:style w:type="character" w:customStyle="1" w:styleId="23">
    <w:name w:val="标题 2 字符"/>
    <w:basedOn w:val="16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6"/>
    <w:link w:val="3"/>
    <w:qFormat/>
    <w:uiPriority w:val="9"/>
    <w:rPr>
      <w:b/>
      <w:bCs/>
      <w:sz w:val="32"/>
      <w:szCs w:val="32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正文文本缩进 Char"/>
    <w:link w:val="27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customStyle="1" w:styleId="27">
    <w:name w:val="正文文本缩进1"/>
    <w:basedOn w:val="1"/>
    <w:link w:val="26"/>
    <w:qFormat/>
    <w:uiPriority w:val="0"/>
    <w:pPr>
      <w:spacing w:line="0" w:lineRule="atLeast"/>
      <w:ind w:left="555"/>
    </w:pPr>
    <w:rPr>
      <w:rFonts w:ascii="Times New Roman" w:hAnsi="Times New Roman" w:eastAsia="宋体" w:cs="Times New Roman"/>
      <w:sz w:val="28"/>
      <w:szCs w:val="20"/>
    </w:rPr>
  </w:style>
  <w:style w:type="table" w:customStyle="1" w:styleId="28">
    <w:name w:val="无格式表格 11"/>
    <w:basedOn w:val="14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9">
    <w:name w:val="网格表 4 - 着色 11"/>
    <w:basedOn w:val="14"/>
    <w:uiPriority w:val="49"/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character" w:customStyle="1" w:styleId="30">
    <w:name w:val="标题 4 字符"/>
    <w:basedOn w:val="16"/>
    <w:link w:val="4"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1">
    <w:name w:val="批注文字 字符"/>
    <w:basedOn w:val="16"/>
    <w:link w:val="5"/>
    <w:semiHidden/>
    <w:qFormat/>
    <w:uiPriority w:val="99"/>
    <w:rPr>
      <w:kern w:val="2"/>
      <w:sz w:val="21"/>
      <w:szCs w:val="22"/>
    </w:rPr>
  </w:style>
  <w:style w:type="character" w:customStyle="1" w:styleId="32">
    <w:name w:val="批注主题 字符"/>
    <w:basedOn w:val="31"/>
    <w:link w:val="13"/>
    <w:semiHidden/>
    <w:uiPriority w:val="99"/>
    <w:rPr>
      <w:b/>
      <w:bCs/>
      <w:kern w:val="2"/>
      <w:sz w:val="21"/>
      <w:szCs w:val="22"/>
    </w:rPr>
  </w:style>
  <w:style w:type="character" w:customStyle="1" w:styleId="33">
    <w:name w:val="批注框文本 字符"/>
    <w:basedOn w:val="16"/>
    <w:link w:val="7"/>
    <w:semiHidden/>
    <w:uiPriority w:val="99"/>
    <w:rPr>
      <w:kern w:val="2"/>
      <w:sz w:val="18"/>
      <w:szCs w:val="18"/>
    </w:rPr>
  </w:style>
  <w:style w:type="character" w:customStyle="1" w:styleId="34">
    <w:name w:val="font01"/>
    <w:basedOn w:val="16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  <w:rPr>
      <w:sz w:val="24"/>
      <w:szCs w:val="24"/>
    </w:rPr>
  </w:style>
  <w:style w:type="character" w:customStyle="1" w:styleId="36">
    <w:name w:val="称呼 字符"/>
    <w:basedOn w:val="16"/>
    <w:link w:val="6"/>
    <w:qFormat/>
    <w:uiPriority w:val="0"/>
    <w:rPr>
      <w:rFonts w:ascii="Times New Roman" w:hAnsi="Times New Roman" w:eastAsia="宋体" w:cs="Times New Roman"/>
      <w:kern w:val="2"/>
      <w:sz w:val="21"/>
    </w:rPr>
  </w:style>
  <w:style w:type="table" w:customStyle="1" w:styleId="37">
    <w:name w:val="Plain Table 2"/>
    <w:basedOn w:val="14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8">
    <w:name w:val="Table Normal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正文 A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0e8acb1e-04f3-45dc-ba82-4294a49b2e5a\&#39033;&#30446;&#21551;&#21160;&#19982;&#31574;&#21010;&#27969;&#31243;&#2227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專案啟動與策劃流程圖.docx</Template>
  <Pages>1</Pages>
  <Words>429</Words>
  <Characters>429</Characters>
  <Lines>3</Lines>
  <Paragraphs>1</Paragraphs>
  <TotalTime>1</TotalTime>
  <ScaleCrop>false</ScaleCrop>
  <LinksUpToDate>false</LinksUpToDate>
  <CharactersWithSpaces>440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2022-12-24T09:18:00Z</dcterms:created>
  <dc:creator>簡報雲PPT</dc:creator>
  <cp:lastModifiedBy>簡報雲PPT</cp:lastModifiedBy>
  <dcterms:modified xsi:type="dcterms:W3CDTF">2022-12-24T09:19:11Z</dcterms:modified>
  <cp:revision>48</cp:revision>
</cp:coreProperties>
</file>