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/>
          <w:b/>
          <w:bCs/>
          <w:kern w:val="0"/>
          <w:sz w:val="32"/>
          <w:szCs w:val="32"/>
        </w:rPr>
      </w:pPr>
      <w:r>
        <w:rPr>
          <w:rFonts w:hint="eastAsia" w:ascii="宋體" w:hAnsi="宋體"/>
          <w:b/>
          <w:bCs/>
          <w:kern w:val="0"/>
          <w:sz w:val="32"/>
          <w:szCs w:val="32"/>
        </w:rPr>
        <w:t>板書考核成績表</w:t>
      </w:r>
    </w:p>
    <w:tbl>
      <w:tblPr>
        <w:tblStyle w:val="2"/>
        <w:tblW w:w="9639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1063"/>
        <w:gridCol w:w="1365"/>
        <w:gridCol w:w="1121"/>
        <w:gridCol w:w="1308"/>
        <w:gridCol w:w="1308"/>
        <w:gridCol w:w="747"/>
        <w:gridCol w:w="1308"/>
        <w:gridCol w:w="9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編號</w:t>
            </w: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姓</w:t>
            </w:r>
          </w:p>
          <w:p>
            <w:pPr>
              <w:widowControl/>
              <w:spacing w:line="360" w:lineRule="auto"/>
              <w:rPr>
                <w:rFonts w:hint="eastAsia"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名</w:t>
            </w:r>
          </w:p>
          <w:p>
            <w:pPr>
              <w:widowControl/>
              <w:spacing w:line="360" w:lineRule="auto"/>
              <w:ind w:left="420" w:firstLine="710"/>
              <w:rPr>
                <w:rFonts w:hint="eastAsia"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uto"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left="420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標準</w:t>
            </w: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 xml:space="preserve">板面設計整體感強，有美感，簡筆畫和獎勵機制為教學服務             </w:t>
            </w:r>
            <w:r>
              <w:rPr>
                <w:rFonts w:hint="eastAsia"/>
                <w:b/>
                <w:bCs/>
                <w:kern w:val="0"/>
                <w:sz w:val="24"/>
              </w:rPr>
              <w:t>(2)</w:t>
            </w: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字型及格式的規範性，示範性強</w:t>
            </w:r>
          </w:p>
          <w:p>
            <w:pPr>
              <w:widowControl/>
              <w:spacing w:line="360" w:lineRule="auto"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（</w:t>
            </w:r>
            <w:r>
              <w:rPr>
                <w:rFonts w:hint="eastAsia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 xml:space="preserve">板面內容緊扣教材、無累贅，字型大小，行間距一致        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(3)</w:t>
            </w: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色彩運用目的明確，</w:t>
            </w: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色彩選取恰當，搭配合理、美觀</w:t>
            </w: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 xml:space="preserve">  </w:t>
            </w:r>
          </w:p>
          <w:p>
            <w:pPr>
              <w:widowControl/>
              <w:spacing w:line="360" w:lineRule="auto"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(2)</w:t>
            </w: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總分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(10)</w:t>
            </w: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建議</w:t>
            </w: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排名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46C9D"/>
    <w:rsid w:val="4474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2019-08-04T07:21:00Z</dcterms:created>
  <dc:creator>簡報雲PPT</dc:creator>
  <cp:lastModifiedBy>簡報雲PPT</cp:lastModifiedBy>
  <dcterms:modified xsi:type="dcterms:W3CDTF">2019-08-04T07:21:37Z</dcterms:modified>
  <cp:revision>1</cp:revision>
</cp:coreProperties>
</file>