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190" w:type="dxa"/>
        <w:jc w:val="center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1296"/>
        <w:gridCol w:w="1909"/>
        <w:gridCol w:w="503"/>
        <w:gridCol w:w="1077"/>
        <w:gridCol w:w="757"/>
        <w:gridCol w:w="997"/>
        <w:gridCol w:w="153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919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黑體" w:hAnsi="宋體" w:eastAsia="黑體" w:cs="宋體"/>
                <w:kern w:val="0"/>
                <w:sz w:val="40"/>
                <w:szCs w:val="40"/>
              </w:rPr>
            </w:pPr>
            <w:r>
              <w:rPr>
                <w:rFonts w:hint="eastAsia" w:ascii="黑體" w:hAnsi="宋體" w:eastAsia="黑體" w:cs="宋體"/>
                <w:kern w:val="0"/>
                <w:sz w:val="40"/>
                <w:szCs w:val="40"/>
              </w:rPr>
              <w:t>培訓效果評估表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單</w:t>
            </w:r>
            <w:r>
              <w:rPr>
                <w:rFonts w:ascii="宋體" w:hAnsi="宋體" w:cs="宋體"/>
                <w:kern w:val="0"/>
                <w:sz w:val="24"/>
              </w:rPr>
              <w:t xml:space="preserve">  </w:t>
            </w:r>
            <w:r>
              <w:rPr>
                <w:rFonts w:hint="eastAsia" w:ascii="宋體" w:hAnsi="宋體" w:cs="宋體"/>
                <w:kern w:val="0"/>
                <w:sz w:val="24"/>
              </w:rPr>
              <w:t>位</w:t>
            </w:r>
          </w:p>
        </w:tc>
        <w:tc>
          <w:tcPr>
            <w:tcW w:w="807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培訓班</w:t>
            </w:r>
            <w:r>
              <w:rPr>
                <w:rFonts w:ascii="宋體" w:cs="宋體"/>
                <w:kern w:val="0"/>
                <w:sz w:val="24"/>
              </w:rPr>
              <w:br w:type="textWrapping"/>
            </w:r>
            <w:r>
              <w:rPr>
                <w:rFonts w:hint="eastAsia" w:ascii="宋體" w:hAnsi="宋體" w:cs="宋體"/>
                <w:kern w:val="0"/>
                <w:sz w:val="24"/>
              </w:rPr>
              <w:t>名</w:t>
            </w:r>
            <w:r>
              <w:rPr>
                <w:rFonts w:ascii="宋體" w:hAnsi="宋體" w:cs="宋體"/>
                <w:kern w:val="0"/>
                <w:sz w:val="24"/>
              </w:rPr>
              <w:t xml:space="preserve">  </w:t>
            </w:r>
            <w:r>
              <w:rPr>
                <w:rFonts w:hint="eastAsia" w:ascii="宋體" w:hAnsi="宋體" w:cs="宋體"/>
                <w:kern w:val="0"/>
                <w:sz w:val="24"/>
              </w:rPr>
              <w:t>稱</w:t>
            </w:r>
          </w:p>
        </w:tc>
        <w:tc>
          <w:tcPr>
            <w:tcW w:w="37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8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培訓起止時間</w:t>
            </w:r>
          </w:p>
        </w:tc>
        <w:tc>
          <w:tcPr>
            <w:tcW w:w="25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1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培訓要求</w:t>
            </w:r>
            <w:r>
              <w:rPr>
                <w:rFonts w:ascii="宋體" w:hAnsi="宋體" w:cs="宋體"/>
                <w:kern w:val="0"/>
                <w:sz w:val="24"/>
              </w:rPr>
              <w:t xml:space="preserve">  </w:t>
            </w:r>
            <w:r>
              <w:rPr>
                <w:rFonts w:hint="eastAsia" w:ascii="宋體" w:hAnsi="宋體" w:cs="宋體"/>
                <w:kern w:val="0"/>
                <w:sz w:val="24"/>
              </w:rPr>
              <w:t>或內容</w:t>
            </w:r>
          </w:p>
        </w:tc>
        <w:tc>
          <w:tcPr>
            <w:tcW w:w="807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1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參培人員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管理人員</w:t>
            </w:r>
            <w:r>
              <w:rPr>
                <w:rFonts w:ascii="宋體" w:hAnsi="宋體" w:cs="宋體"/>
                <w:kern w:val="0"/>
                <w:sz w:val="24"/>
              </w:rPr>
              <w:t xml:space="preserve">   </w:t>
            </w:r>
          </w:p>
        </w:tc>
        <w:tc>
          <w:tcPr>
            <w:tcW w:w="24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ascii="宋體" w:hAnsi="宋體" w:cs="宋體"/>
                <w:kern w:val="0"/>
                <w:sz w:val="24"/>
              </w:rPr>
              <w:t xml:space="preserve">         </w:t>
            </w:r>
            <w:r>
              <w:rPr>
                <w:rFonts w:hint="eastAsia" w:ascii="宋體" w:hAnsi="宋體" w:cs="宋體"/>
                <w:kern w:val="0"/>
                <w:sz w:val="24"/>
              </w:rPr>
              <w:t>人</w:t>
            </w:r>
          </w:p>
        </w:tc>
        <w:tc>
          <w:tcPr>
            <w:tcW w:w="183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培訓主辦部門</w:t>
            </w:r>
          </w:p>
        </w:tc>
        <w:tc>
          <w:tcPr>
            <w:tcW w:w="253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1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作業人員</w:t>
            </w:r>
          </w:p>
        </w:tc>
        <w:tc>
          <w:tcPr>
            <w:tcW w:w="24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ascii="宋體" w:hAnsi="宋體" w:cs="宋體"/>
                <w:kern w:val="0"/>
                <w:sz w:val="24"/>
              </w:rPr>
              <w:t xml:space="preserve">         </w:t>
            </w:r>
            <w:r>
              <w:rPr>
                <w:rFonts w:hint="eastAsia" w:ascii="宋體" w:hAnsi="宋體" w:cs="宋體"/>
                <w:kern w:val="0"/>
                <w:sz w:val="24"/>
              </w:rPr>
              <w:t>人</w:t>
            </w:r>
          </w:p>
        </w:tc>
        <w:tc>
          <w:tcPr>
            <w:tcW w:w="183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</w:p>
        </w:tc>
        <w:tc>
          <w:tcPr>
            <w:tcW w:w="253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1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培訓效果評估方式</w:t>
            </w:r>
            <w:r>
              <w:rPr>
                <w:rFonts w:ascii="宋體" w:hAnsi="宋體" w:cs="宋體"/>
                <w:kern w:val="0"/>
                <w:sz w:val="24"/>
              </w:rPr>
              <w:t>(</w:t>
            </w:r>
            <w:r>
              <w:rPr>
                <w:rFonts w:hint="eastAsia" w:ascii="宋體" w:hAnsi="宋體" w:cs="宋體"/>
                <w:kern w:val="0"/>
                <w:sz w:val="24"/>
              </w:rPr>
              <w:t>至少選擇兩項</w:t>
            </w:r>
            <w:r>
              <w:rPr>
                <w:rFonts w:ascii="宋體" w:hAnsi="宋體" w:cs="宋體"/>
                <w:kern w:val="0"/>
                <w:sz w:val="24"/>
              </w:rPr>
              <w:t>)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ascii="宋體" w:hAnsi="宋體" w:cs="宋體"/>
                <w:kern w:val="0"/>
                <w:sz w:val="24"/>
              </w:rPr>
              <w:t>1</w:t>
            </w:r>
            <w:r>
              <w:rPr>
                <w:rFonts w:hint="eastAsia" w:ascii="宋體" w:hAnsi="宋體" w:cs="宋體"/>
                <w:kern w:val="0"/>
                <w:sz w:val="24"/>
              </w:rPr>
              <w:t>、理論或實作考試</w:t>
            </w:r>
          </w:p>
        </w:tc>
        <w:tc>
          <w:tcPr>
            <w:tcW w:w="677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參加考試</w:t>
            </w:r>
            <w:r>
              <w:rPr>
                <w:rFonts w:ascii="宋體" w:hAnsi="宋體" w:cs="宋體"/>
                <w:kern w:val="0"/>
                <w:sz w:val="24"/>
              </w:rPr>
              <w:t xml:space="preserve">   </w:t>
            </w:r>
            <w:r>
              <w:rPr>
                <w:rFonts w:hint="eastAsia" w:ascii="宋體" w:hAnsi="宋體" w:cs="宋體"/>
                <w:kern w:val="0"/>
                <w:sz w:val="24"/>
              </w:rPr>
              <w:t>人，平均成績</w:t>
            </w:r>
            <w:r>
              <w:rPr>
                <w:rFonts w:ascii="宋體" w:hAnsi="宋體" w:cs="宋體"/>
                <w:kern w:val="0"/>
                <w:sz w:val="24"/>
              </w:rPr>
              <w:t xml:space="preserve">   </w:t>
            </w:r>
            <w:r>
              <w:rPr>
                <w:rFonts w:hint="eastAsia" w:ascii="宋體" w:hAnsi="宋體" w:cs="宋體"/>
                <w:kern w:val="0"/>
                <w:sz w:val="24"/>
              </w:rPr>
              <w:t>分，合格率</w:t>
            </w:r>
            <w:r>
              <w:rPr>
                <w:rFonts w:ascii="宋體" w:hAnsi="宋體" w:cs="宋體"/>
                <w:kern w:val="0"/>
                <w:sz w:val="24"/>
              </w:rPr>
              <w:t xml:space="preserve">    </w:t>
            </w:r>
            <w:r>
              <w:rPr>
                <w:rFonts w:hint="eastAsia" w:ascii="宋體" w:hAnsi="宋體" w:cs="宋體"/>
                <w:kern w:val="0"/>
                <w:sz w:val="24"/>
              </w:rPr>
              <w:t>％</w:t>
            </w:r>
            <w:r>
              <w:rPr>
                <w:rFonts w:ascii="宋體" w:hAnsi="宋體" w:cs="宋體"/>
                <w:kern w:val="0"/>
                <w:sz w:val="24"/>
              </w:rPr>
              <w:t xml:space="preserve"> </w:t>
            </w:r>
            <w:r>
              <w:rPr>
                <w:rFonts w:hint="eastAsia" w:ascii="宋體" w:hAnsi="宋體" w:cs="宋體"/>
                <w:kern w:val="0"/>
                <w:sz w:val="24"/>
              </w:rPr>
              <w:t>，優良率</w:t>
            </w:r>
            <w:r>
              <w:rPr>
                <w:rFonts w:ascii="宋體" w:hAnsi="宋體" w:cs="宋體"/>
                <w:kern w:val="0"/>
                <w:sz w:val="24"/>
              </w:rPr>
              <w:t xml:space="preserve">   </w:t>
            </w:r>
            <w:r>
              <w:rPr>
                <w:rFonts w:hint="eastAsia" w:ascii="宋體" w:hAnsi="宋體" w:cs="宋體"/>
                <w:kern w:val="0"/>
                <w:sz w:val="24"/>
              </w:rPr>
              <w:t>％</w:t>
            </w:r>
            <w:r>
              <w:rPr>
                <w:rFonts w:ascii="宋體" w:hAnsi="宋體" w:cs="宋體"/>
                <w:kern w:val="0"/>
                <w:sz w:val="24"/>
              </w:rPr>
              <w:t xml:space="preserve">                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11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</w:p>
        </w:tc>
        <w:tc>
          <w:tcPr>
            <w:tcW w:w="129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ascii="宋體" w:hAnsi="宋體" w:cs="宋體"/>
                <w:kern w:val="0"/>
                <w:sz w:val="24"/>
              </w:rPr>
              <w:t>2</w:t>
            </w:r>
            <w:r>
              <w:rPr>
                <w:rFonts w:hint="eastAsia" w:ascii="宋體" w:hAnsi="宋體" w:cs="宋體"/>
                <w:kern w:val="0"/>
                <w:sz w:val="24"/>
              </w:rPr>
              <w:t>、現場</w:t>
            </w:r>
            <w:r>
              <w:rPr>
                <w:rFonts w:ascii="宋體" w:cs="宋體"/>
                <w:kern w:val="0"/>
                <w:sz w:val="24"/>
              </w:rPr>
              <w:br w:type="textWrapping"/>
            </w:r>
            <w:r>
              <w:rPr>
                <w:rFonts w:hint="eastAsia" w:ascii="宋體" w:hAnsi="宋體" w:cs="宋體"/>
                <w:kern w:val="0"/>
                <w:sz w:val="24"/>
              </w:rPr>
              <w:t>檢查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與培訓內容直接相關部門</w:t>
            </w:r>
          </w:p>
        </w:tc>
        <w:tc>
          <w:tcPr>
            <w:tcW w:w="48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ascii="宋體" w:hAnsi="宋體" w:cs="宋體"/>
                <w:kern w:val="0"/>
                <w:sz w:val="24"/>
              </w:rPr>
              <w:t xml:space="preserve">             </w:t>
            </w:r>
            <w:r>
              <w:rPr>
                <w:rFonts w:hint="eastAsia" w:ascii="宋體" w:hAnsi="宋體" w:cs="宋體"/>
                <w:kern w:val="0"/>
                <w:sz w:val="24"/>
              </w:rPr>
              <w:t>評估人職務及簽名：</w:t>
            </w:r>
            <w:r>
              <w:rPr>
                <w:rFonts w:ascii="宋體" w:hAnsi="宋體" w:cs="宋體"/>
                <w:kern w:val="0"/>
                <w:sz w:val="24"/>
              </w:rPr>
              <w:t xml:space="preserve">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1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</w:p>
        </w:tc>
        <w:tc>
          <w:tcPr>
            <w:tcW w:w="12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</w:p>
        </w:tc>
        <w:tc>
          <w:tcPr>
            <w:tcW w:w="19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安保部</w:t>
            </w:r>
          </w:p>
        </w:tc>
        <w:tc>
          <w:tcPr>
            <w:tcW w:w="486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ascii="宋體" w:hAnsi="宋體" w:cs="宋體"/>
                <w:kern w:val="0"/>
                <w:sz w:val="24"/>
              </w:rPr>
              <w:t xml:space="preserve">             </w:t>
            </w:r>
            <w:r>
              <w:rPr>
                <w:rFonts w:hint="eastAsia" w:ascii="宋體" w:hAnsi="宋體" w:cs="宋體"/>
                <w:kern w:val="0"/>
                <w:sz w:val="24"/>
              </w:rPr>
              <w:t>評估人職務及簽名：</w:t>
            </w:r>
            <w:r>
              <w:rPr>
                <w:rFonts w:ascii="宋體" w:hAnsi="宋體" w:cs="宋體"/>
                <w:kern w:val="0"/>
                <w:sz w:val="24"/>
              </w:rPr>
              <w:t xml:space="preserve">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1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</w:p>
        </w:tc>
        <w:tc>
          <w:tcPr>
            <w:tcW w:w="12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現場管理人員</w:t>
            </w:r>
          </w:p>
        </w:tc>
        <w:tc>
          <w:tcPr>
            <w:tcW w:w="486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ascii="宋體" w:hAnsi="宋體" w:cs="宋體"/>
                <w:kern w:val="0"/>
                <w:sz w:val="24"/>
              </w:rPr>
              <w:t xml:space="preserve">             </w:t>
            </w:r>
            <w:r>
              <w:rPr>
                <w:rFonts w:hint="eastAsia" w:ascii="宋體" w:hAnsi="宋體" w:cs="宋體"/>
                <w:kern w:val="0"/>
                <w:sz w:val="24"/>
              </w:rPr>
              <w:t>評估人職務及簽名：</w:t>
            </w:r>
            <w:r>
              <w:rPr>
                <w:rFonts w:ascii="宋體" w:hAnsi="宋體" w:cs="宋體"/>
                <w:kern w:val="0"/>
                <w:sz w:val="24"/>
              </w:rPr>
              <w:t xml:space="preserve">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</w:p>
        </w:tc>
        <w:tc>
          <w:tcPr>
            <w:tcW w:w="12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專案領導</w:t>
            </w:r>
          </w:p>
        </w:tc>
        <w:tc>
          <w:tcPr>
            <w:tcW w:w="486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ascii="宋體" w:hAnsi="宋體" w:cs="宋體"/>
                <w:kern w:val="0"/>
                <w:sz w:val="24"/>
              </w:rPr>
              <w:t xml:space="preserve">             </w:t>
            </w:r>
            <w:r>
              <w:rPr>
                <w:rFonts w:hint="eastAsia" w:ascii="宋體" w:hAnsi="宋體" w:cs="宋體"/>
                <w:kern w:val="0"/>
                <w:sz w:val="24"/>
              </w:rPr>
              <w:t>評估人職務及簽名：</w:t>
            </w:r>
            <w:r>
              <w:rPr>
                <w:rFonts w:ascii="宋體" w:hAnsi="宋體" w:cs="宋體"/>
                <w:kern w:val="0"/>
                <w:sz w:val="24"/>
              </w:rPr>
              <w:t xml:space="preserve">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1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</w:p>
        </w:tc>
        <w:tc>
          <w:tcPr>
            <w:tcW w:w="129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ascii="宋體" w:hAnsi="宋體" w:cs="宋體"/>
                <w:kern w:val="0"/>
                <w:sz w:val="24"/>
              </w:rPr>
              <w:t>3</w:t>
            </w:r>
            <w:r>
              <w:rPr>
                <w:rFonts w:hint="eastAsia" w:ascii="宋體" w:hAnsi="宋體" w:cs="宋體"/>
                <w:kern w:val="0"/>
                <w:sz w:val="24"/>
              </w:rPr>
              <w:t>、現場提問參學人員</w:t>
            </w:r>
            <w:r>
              <w:rPr>
                <w:rFonts w:ascii="宋體" w:hAnsi="宋體" w:cs="宋體"/>
                <w:kern w:val="0"/>
                <w:sz w:val="24"/>
              </w:rPr>
              <w:t>(</w:t>
            </w:r>
            <w:r>
              <w:rPr>
                <w:rFonts w:hint="eastAsia" w:ascii="宋體" w:hAnsi="宋體" w:cs="宋體"/>
                <w:kern w:val="0"/>
                <w:sz w:val="24"/>
              </w:rPr>
              <w:t>至少兩人</w:t>
            </w:r>
            <w:r>
              <w:rPr>
                <w:rFonts w:ascii="宋體" w:hAnsi="宋體" w:cs="宋體"/>
                <w:kern w:val="0"/>
                <w:sz w:val="24"/>
              </w:rPr>
              <w:t>)</w:t>
            </w:r>
          </w:p>
        </w:tc>
        <w:tc>
          <w:tcPr>
            <w:tcW w:w="34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問題一：</w:t>
            </w:r>
          </w:p>
        </w:tc>
        <w:tc>
          <w:tcPr>
            <w:tcW w:w="17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評定：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評估人職務及簽名：</w:t>
            </w:r>
            <w:r>
              <w:rPr>
                <w:rFonts w:ascii="宋體" w:hAnsi="宋體" w:cs="宋體"/>
                <w:kern w:val="0"/>
                <w:sz w:val="24"/>
              </w:rPr>
              <w:t xml:space="preserve">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1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</w:p>
        </w:tc>
        <w:tc>
          <w:tcPr>
            <w:tcW w:w="12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</w:p>
        </w:tc>
        <w:tc>
          <w:tcPr>
            <w:tcW w:w="34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問題二：</w:t>
            </w:r>
          </w:p>
        </w:tc>
        <w:tc>
          <w:tcPr>
            <w:tcW w:w="17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評定：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評估人職務及簽名：</w:t>
            </w:r>
            <w:r>
              <w:rPr>
                <w:rFonts w:ascii="宋體" w:hAnsi="宋體" w:cs="宋體"/>
                <w:kern w:val="0"/>
                <w:sz w:val="24"/>
              </w:rPr>
              <w:t xml:space="preserve">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1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</w:p>
        </w:tc>
        <w:tc>
          <w:tcPr>
            <w:tcW w:w="12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</w:p>
        </w:tc>
        <w:tc>
          <w:tcPr>
            <w:tcW w:w="34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問題三：</w:t>
            </w:r>
          </w:p>
        </w:tc>
        <w:tc>
          <w:tcPr>
            <w:tcW w:w="17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評定：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評估人職務及簽名：</w:t>
            </w:r>
            <w:r>
              <w:rPr>
                <w:rFonts w:ascii="宋體" w:hAnsi="宋體" w:cs="宋體"/>
                <w:kern w:val="0"/>
                <w:sz w:val="24"/>
              </w:rPr>
              <w:t xml:space="preserve">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1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ascii="宋體" w:hAnsi="宋體" w:cs="宋體"/>
                <w:kern w:val="0"/>
                <w:sz w:val="24"/>
              </w:rPr>
              <w:t>4</w:t>
            </w:r>
            <w:r>
              <w:rPr>
                <w:rFonts w:hint="eastAsia" w:ascii="宋體" w:hAnsi="宋體" w:cs="宋體"/>
                <w:kern w:val="0"/>
                <w:sz w:val="24"/>
              </w:rPr>
              <w:t>、參學人員問卷調查</w:t>
            </w:r>
          </w:p>
        </w:tc>
        <w:tc>
          <w:tcPr>
            <w:tcW w:w="677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本期培訓共收回培訓效果問卷調查表份，</w:t>
            </w:r>
            <w:r>
              <w:rPr>
                <w:rFonts w:ascii="宋體" w:hAnsi="宋體" w:cs="宋體"/>
                <w:kern w:val="0"/>
                <w:sz w:val="24"/>
              </w:rPr>
              <w:t xml:space="preserve"> </w:t>
            </w:r>
            <w:r>
              <w:rPr>
                <w:rFonts w:hint="eastAsia" w:ascii="宋體" w:hAnsi="宋體" w:cs="宋體"/>
                <w:kern w:val="0"/>
                <w:sz w:val="24"/>
              </w:rPr>
              <w:t>總體評價：</w:t>
            </w:r>
            <w:r>
              <w:rPr>
                <w:rFonts w:ascii="宋體" w:hAnsi="宋體" w:cs="宋體"/>
                <w:kern w:val="0"/>
                <w:sz w:val="24"/>
              </w:rPr>
              <w:t xml:space="preserve"> </w:t>
            </w:r>
            <w:r>
              <w:rPr>
                <w:rFonts w:hint="eastAsia" w:ascii="宋體" w:hAnsi="宋體" w:cs="宋體"/>
                <w:kern w:val="0"/>
                <w:sz w:val="24"/>
              </w:rPr>
              <w:t>很滿意份，滿意份，一般份，不滿意份。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atLeast"/>
          <w:jc w:val="center"/>
        </w:trPr>
        <w:tc>
          <w:tcPr>
            <w:tcW w:w="11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本期培訓評估結果及改進意見</w:t>
            </w:r>
          </w:p>
        </w:tc>
        <w:tc>
          <w:tcPr>
            <w:tcW w:w="807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ascii="宋體" w:hAnsi="宋體" w:cs="宋體"/>
                <w:kern w:val="0"/>
                <w:sz w:val="24"/>
              </w:rPr>
              <w:t xml:space="preserve">              </w:t>
            </w:r>
            <w:r>
              <w:rPr>
                <w:rFonts w:hint="eastAsia" w:ascii="宋體" w:hAnsi="宋體" w:cs="宋體"/>
                <w:kern w:val="0"/>
                <w:sz w:val="24"/>
              </w:rPr>
              <w:t>本期培訓負責人簽名：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填表人：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</w:p>
        </w:tc>
        <w:tc>
          <w:tcPr>
            <w:tcW w:w="24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</w:p>
        </w:tc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填寫時間：</w:t>
            </w:r>
          </w:p>
        </w:tc>
        <w:tc>
          <w:tcPr>
            <w:tcW w:w="25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</w:p>
        </w:tc>
      </w:tr>
    </w:tbl>
    <w:p/>
    <w:p/>
    <w:p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237F"/>
    <w:rsid w:val="003048CA"/>
    <w:rsid w:val="003135E9"/>
    <w:rsid w:val="005E237F"/>
    <w:rsid w:val="00621E51"/>
    <w:rsid w:val="008D3720"/>
    <w:rsid w:val="00A150C6"/>
    <w:rsid w:val="00D7051F"/>
    <w:rsid w:val="00DD4C54"/>
    <w:rsid w:val="00E2757C"/>
    <w:rsid w:val="11912B3A"/>
    <w:rsid w:val="4B1D4D00"/>
    <w:rsid w:val="5ADF4E1B"/>
    <w:rsid w:val="616A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99"/>
    <w:rPr>
      <w:sz w:val="18"/>
      <w:szCs w:val="18"/>
    </w:rPr>
  </w:style>
  <w:style w:type="paragraph" w:styleId="3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Footer Char"/>
    <w:basedOn w:val="6"/>
    <w:link w:val="3"/>
    <w:semiHidden/>
    <w:qFormat/>
    <w:uiPriority w:val="99"/>
    <w:rPr>
      <w:rFonts w:ascii="Times New Roman" w:hAnsi="Times New Roman"/>
      <w:sz w:val="18"/>
      <w:szCs w:val="18"/>
    </w:rPr>
  </w:style>
  <w:style w:type="character" w:customStyle="1" w:styleId="8">
    <w:name w:val="Header Char"/>
    <w:basedOn w:val="6"/>
    <w:link w:val="4"/>
    <w:semiHidden/>
    <w:qFormat/>
    <w:uiPriority w:val="99"/>
    <w:rPr>
      <w:rFonts w:ascii="Times New Roman" w:hAnsi="Times New Roman"/>
      <w:sz w:val="18"/>
      <w:szCs w:val="18"/>
    </w:rPr>
  </w:style>
  <w:style w:type="character" w:customStyle="1" w:styleId="9">
    <w:name w:val="Balloon Text Char"/>
    <w:basedOn w:val="6"/>
    <w:link w:val="2"/>
    <w:qFormat/>
    <w:locked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6</Pages>
  <Words>275</Words>
  <Characters>1568</Characters>
  <Lines>0</Lines>
  <Paragraphs>0</Paragraphs>
  <TotalTime>7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簡報雲PPT</dc:creator>
  <cp:lastModifiedBy>簡報雲PPT</cp:lastModifiedBy>
  <cp:lastPrinted>2016-11-28T12:58:00Z</cp:lastPrinted>
  <dcterms:modified xsi:type="dcterms:W3CDTF">2019-08-04T06:16:49Z</dcterms:modified>
  <cp:revision>2</cp:revision>
</cp:coreProperties>
</file>